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0AA72" w14:textId="085C4EB0" w:rsidR="00E50197" w:rsidRDefault="004177F8" w:rsidP="003F308E">
      <w:pPr>
        <w:pStyle w:val="Nagwek1"/>
        <w:spacing w:after="600" w:line="360" w:lineRule="auto"/>
        <w:jc w:val="center"/>
      </w:pPr>
      <w:r>
        <w:t>Regulamin</w:t>
      </w:r>
      <w:r>
        <w:rPr>
          <w:spacing w:val="-10"/>
        </w:rPr>
        <w:t xml:space="preserve"> </w:t>
      </w:r>
      <w:r>
        <w:t>przyznawania</w:t>
      </w:r>
      <w:r>
        <w:rPr>
          <w:spacing w:val="-5"/>
        </w:rPr>
        <w:t xml:space="preserve"> </w:t>
      </w:r>
      <w:r>
        <w:t>nagrody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działalność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sektorze</w:t>
      </w:r>
      <w:r>
        <w:rPr>
          <w:spacing w:val="-4"/>
        </w:rPr>
        <w:t xml:space="preserve"> </w:t>
      </w:r>
      <w:r>
        <w:rPr>
          <w:spacing w:val="-2"/>
        </w:rPr>
        <w:t>pozarządowym</w:t>
      </w:r>
      <w:r w:rsidR="007C6D0E">
        <w:br/>
      </w:r>
      <w:r w:rsidR="00F33DF4">
        <w:t>„Nagroda</w:t>
      </w:r>
      <w:r>
        <w:rPr>
          <w:spacing w:val="-16"/>
        </w:rPr>
        <w:t xml:space="preserve"> </w:t>
      </w:r>
      <w:r>
        <w:t>Trzeciego</w:t>
      </w:r>
      <w:r>
        <w:rPr>
          <w:spacing w:val="-11"/>
        </w:rPr>
        <w:t xml:space="preserve"> </w:t>
      </w:r>
      <w:r>
        <w:rPr>
          <w:spacing w:val="-2"/>
        </w:rPr>
        <w:t>Sektora”</w:t>
      </w:r>
      <w:r w:rsidR="007C6D0E">
        <w:br/>
      </w:r>
      <w:r>
        <w:t>przez</w:t>
      </w:r>
      <w:r>
        <w:rPr>
          <w:spacing w:val="-8"/>
        </w:rPr>
        <w:t xml:space="preserve"> </w:t>
      </w:r>
      <w:r>
        <w:t>Radę</w:t>
      </w:r>
      <w:r>
        <w:rPr>
          <w:spacing w:val="-8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Pożytku</w:t>
      </w:r>
      <w:r>
        <w:rPr>
          <w:spacing w:val="-7"/>
        </w:rPr>
        <w:t xml:space="preserve"> </w:t>
      </w:r>
      <w:r>
        <w:t>Publicznego</w:t>
      </w:r>
      <w:r>
        <w:rPr>
          <w:spacing w:val="-8"/>
        </w:rPr>
        <w:t xml:space="preserve"> </w:t>
      </w:r>
      <w:r>
        <w:t>Województwa</w:t>
      </w:r>
      <w:r>
        <w:rPr>
          <w:spacing w:val="-7"/>
        </w:rPr>
        <w:t xml:space="preserve"> </w:t>
      </w:r>
      <w:r>
        <w:t>Lubelskiego</w:t>
      </w:r>
      <w:r>
        <w:rPr>
          <w:spacing w:val="-6"/>
        </w:rPr>
        <w:t xml:space="preserve"> </w:t>
      </w:r>
      <w:r>
        <w:rPr>
          <w:spacing w:val="-4"/>
        </w:rPr>
        <w:t>202</w:t>
      </w:r>
      <w:r w:rsidR="00E763BC">
        <w:rPr>
          <w:spacing w:val="-4"/>
        </w:rPr>
        <w:t>4</w:t>
      </w:r>
    </w:p>
    <w:p w14:paraId="37378B91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Postanowienia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ogólne</w:t>
      </w:r>
    </w:p>
    <w:p w14:paraId="68F1FD55" w14:textId="77777777" w:rsidR="00E50197" w:rsidRDefault="004177F8">
      <w:pPr>
        <w:pStyle w:val="Akapitzlist"/>
        <w:numPr>
          <w:ilvl w:val="1"/>
          <w:numId w:val="1"/>
        </w:numPr>
        <w:tabs>
          <w:tab w:val="left" w:pos="757"/>
        </w:tabs>
        <w:spacing w:before="241" w:line="360" w:lineRule="auto"/>
        <w:ind w:right="111" w:firstLine="0"/>
        <w:jc w:val="both"/>
      </w:pPr>
      <w:r>
        <w:t>Nagroda przyznawana jest przez Kapitułę Konkursu powołaną przez Radę Działalności Pożytku Publicznego Województwa Lubelskiego, określoną w punkcie IV tego Regulaminu.</w:t>
      </w:r>
    </w:p>
    <w:p w14:paraId="2690A6E8" w14:textId="77777777" w:rsidR="00E50197" w:rsidRDefault="004177F8" w:rsidP="007C6D0E">
      <w:pPr>
        <w:pStyle w:val="Akapitzlist"/>
        <w:numPr>
          <w:ilvl w:val="1"/>
          <w:numId w:val="1"/>
        </w:numPr>
        <w:tabs>
          <w:tab w:val="left" w:pos="810"/>
        </w:tabs>
        <w:spacing w:after="240" w:line="360" w:lineRule="auto"/>
        <w:ind w:right="108" w:firstLine="0"/>
        <w:jc w:val="both"/>
      </w:pPr>
      <w:r>
        <w:t xml:space="preserve">Organizatorem konkursu jest Rada Działalności Pożytku Publicznego Województwa </w:t>
      </w:r>
      <w:r>
        <w:rPr>
          <w:spacing w:val="-2"/>
        </w:rPr>
        <w:t>Lubelskiego.</w:t>
      </w:r>
    </w:p>
    <w:p w14:paraId="165FE3E2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Cele</w:t>
      </w:r>
      <w:r w:rsidRPr="007C6D0E">
        <w:rPr>
          <w:rFonts w:ascii="Arial" w:hAnsi="Arial" w:cs="Arial"/>
          <w:b/>
          <w:bCs/>
          <w:color w:val="auto"/>
          <w:spacing w:val="-3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konkursu</w:t>
      </w:r>
    </w:p>
    <w:p w14:paraId="77B60128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before="241" w:line="360" w:lineRule="auto"/>
        <w:ind w:right="106" w:firstLine="0"/>
        <w:jc w:val="both"/>
      </w:pPr>
      <w:r>
        <w:t>Podkreślenie istoty działalności trzeciego sektora w lokalnych społecznościach województwa lubelskiego.</w:t>
      </w:r>
    </w:p>
    <w:p w14:paraId="1C57543E" w14:textId="45BCB5B3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14" w:firstLine="0"/>
        <w:jc w:val="both"/>
      </w:pPr>
      <w:r>
        <w:t>Nagrodzenie</w:t>
      </w:r>
      <w:r>
        <w:rPr>
          <w:spacing w:val="40"/>
        </w:rPr>
        <w:t xml:space="preserve"> </w:t>
      </w:r>
      <w:r>
        <w:t>najlepszych</w:t>
      </w:r>
      <w:r>
        <w:rPr>
          <w:spacing w:val="40"/>
        </w:rPr>
        <w:t xml:space="preserve"> </w:t>
      </w:r>
      <w:r>
        <w:t>samorządów,</w:t>
      </w:r>
      <w:r>
        <w:rPr>
          <w:spacing w:val="40"/>
        </w:rPr>
        <w:t xml:space="preserve"> </w:t>
      </w:r>
      <w:r>
        <w:t>przedstawicieli</w:t>
      </w:r>
      <w:r>
        <w:rPr>
          <w:spacing w:val="40"/>
        </w:rPr>
        <w:t xml:space="preserve"> </w:t>
      </w:r>
      <w:r>
        <w:t>biznesu,</w:t>
      </w:r>
      <w:r>
        <w:rPr>
          <w:spacing w:val="40"/>
        </w:rPr>
        <w:t xml:space="preserve"> </w:t>
      </w:r>
      <w:r>
        <w:t>osób</w:t>
      </w:r>
      <w:r>
        <w:rPr>
          <w:spacing w:val="40"/>
        </w:rPr>
        <w:t xml:space="preserve"> </w:t>
      </w:r>
      <w:r>
        <w:t>zaangażowanych</w:t>
      </w:r>
      <w:r>
        <w:rPr>
          <w:spacing w:val="40"/>
        </w:rPr>
        <w:t xml:space="preserve"> </w:t>
      </w:r>
      <w:r>
        <w:t>w</w:t>
      </w:r>
      <w:r w:rsidR="00E763BC">
        <w:t> </w:t>
      </w:r>
      <w:r>
        <w:t xml:space="preserve">prace trzeciego sektora, wolontariuszy i organizacji pozarządowych z terenu województwa </w:t>
      </w:r>
      <w:r>
        <w:rPr>
          <w:spacing w:val="-2"/>
        </w:rPr>
        <w:t>lubelskiego.</w:t>
      </w:r>
    </w:p>
    <w:p w14:paraId="5D4799FA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09" w:firstLine="0"/>
        <w:jc w:val="both"/>
      </w:pPr>
      <w:r>
        <w:t>Wyróżnienie osób zaangażowanych w budowanie prawidłowych relacji między samorządem, biznesem, nauką i organizacjami pozarządowymi („trzecim sektorem”).</w:t>
      </w:r>
    </w:p>
    <w:p w14:paraId="1EEAE24A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2" w:lineRule="auto"/>
        <w:ind w:right="107" w:firstLine="0"/>
        <w:jc w:val="both"/>
      </w:pPr>
      <w:r>
        <w:t>Wskazanie i wyróżnienie osób i instytucji, które w wyjątkowy sposób wpływają na rozwój trzeciego sektora.</w:t>
      </w:r>
    </w:p>
    <w:p w14:paraId="33F7FBE3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250" w:lineRule="exact"/>
        <w:ind w:left="820" w:hanging="366"/>
        <w:jc w:val="both"/>
      </w:pPr>
      <w:r>
        <w:t>Promowanie</w:t>
      </w:r>
      <w:r>
        <w:rPr>
          <w:spacing w:val="-12"/>
        </w:rPr>
        <w:t xml:space="preserve"> </w:t>
      </w:r>
      <w:r>
        <w:t>innowacji</w:t>
      </w:r>
      <w:r>
        <w:rPr>
          <w:spacing w:val="-12"/>
        </w:rPr>
        <w:t xml:space="preserve"> </w:t>
      </w:r>
      <w:r>
        <w:t>społecznych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działalności</w:t>
      </w:r>
      <w:r>
        <w:rPr>
          <w:spacing w:val="-9"/>
        </w:rPr>
        <w:t xml:space="preserve"> </w:t>
      </w:r>
      <w:r>
        <w:t>organizacji</w:t>
      </w:r>
      <w:r>
        <w:rPr>
          <w:spacing w:val="-12"/>
        </w:rPr>
        <w:t xml:space="preserve"> </w:t>
      </w:r>
      <w:r>
        <w:rPr>
          <w:spacing w:val="-2"/>
        </w:rPr>
        <w:t>pozarządowych.</w:t>
      </w:r>
    </w:p>
    <w:p w14:paraId="4B87067C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before="125" w:line="360" w:lineRule="auto"/>
        <w:ind w:right="115" w:firstLine="0"/>
      </w:pPr>
      <w:r>
        <w:t>Wyróżnienie</w:t>
      </w:r>
      <w:r>
        <w:rPr>
          <w:spacing w:val="80"/>
        </w:rPr>
        <w:t xml:space="preserve"> </w:t>
      </w:r>
      <w:r>
        <w:t>osób</w:t>
      </w:r>
      <w:r>
        <w:rPr>
          <w:spacing w:val="78"/>
        </w:rPr>
        <w:t xml:space="preserve"> </w:t>
      </w:r>
      <w:r>
        <w:t>szczególnie</w:t>
      </w:r>
      <w:r>
        <w:rPr>
          <w:spacing w:val="80"/>
        </w:rPr>
        <w:t xml:space="preserve"> </w:t>
      </w:r>
      <w:r>
        <w:t>zaangażowanych</w:t>
      </w:r>
      <w:r>
        <w:rPr>
          <w:spacing w:val="80"/>
        </w:rPr>
        <w:t xml:space="preserve"> </w:t>
      </w:r>
      <w:r>
        <w:t>w</w:t>
      </w:r>
      <w:r>
        <w:rPr>
          <w:spacing w:val="79"/>
        </w:rPr>
        <w:t xml:space="preserve"> </w:t>
      </w:r>
      <w:r>
        <w:t>pracę</w:t>
      </w:r>
      <w:r>
        <w:rPr>
          <w:spacing w:val="77"/>
        </w:rPr>
        <w:t xml:space="preserve"> </w:t>
      </w:r>
      <w:r>
        <w:t>na</w:t>
      </w:r>
      <w:r>
        <w:rPr>
          <w:spacing w:val="77"/>
        </w:rPr>
        <w:t xml:space="preserve"> </w:t>
      </w:r>
      <w:r>
        <w:t>rzecz</w:t>
      </w:r>
      <w:r>
        <w:rPr>
          <w:spacing w:val="78"/>
        </w:rPr>
        <w:t xml:space="preserve"> </w:t>
      </w:r>
      <w:r>
        <w:t>trzeciego</w:t>
      </w:r>
      <w:r>
        <w:rPr>
          <w:spacing w:val="80"/>
        </w:rPr>
        <w:t xml:space="preserve"> </w:t>
      </w:r>
      <w:r>
        <w:t>sektora oraz promujących działalność organizacyjną w społeczności lokalnej i poza nią.</w:t>
      </w:r>
    </w:p>
    <w:p w14:paraId="1610A6C8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14" w:firstLine="0"/>
      </w:pPr>
      <w:r>
        <w:t xml:space="preserve">Ukazanie rangi organizacji pozarządowych jako istotnego elementu promocji województwa </w:t>
      </w:r>
      <w:r>
        <w:rPr>
          <w:spacing w:val="-2"/>
        </w:rPr>
        <w:t>lubelskiego.</w:t>
      </w:r>
    </w:p>
    <w:p w14:paraId="17DAF112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09" w:firstLine="0"/>
      </w:pPr>
      <w:r>
        <w:t>Motywowanie młodych, aktywnych osób do zaangażowania w pracę w formie wolontariatu w organizacjach pozarządowych.</w:t>
      </w:r>
    </w:p>
    <w:p w14:paraId="455EEBAC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2" w:lineRule="auto"/>
        <w:ind w:right="109" w:firstLine="0"/>
      </w:pPr>
      <w:r>
        <w:t>Kształtowanie</w:t>
      </w:r>
      <w:r>
        <w:rPr>
          <w:spacing w:val="57"/>
        </w:rPr>
        <w:t xml:space="preserve"> </w:t>
      </w:r>
      <w:r>
        <w:t>świadomej</w:t>
      </w:r>
      <w:r>
        <w:rPr>
          <w:spacing w:val="58"/>
        </w:rPr>
        <w:t xml:space="preserve"> </w:t>
      </w:r>
      <w:r>
        <w:t>postawy,</w:t>
      </w:r>
      <w:r>
        <w:rPr>
          <w:spacing w:val="58"/>
        </w:rPr>
        <w:t xml:space="preserve"> </w:t>
      </w:r>
      <w:r>
        <w:t>motywującej</w:t>
      </w:r>
      <w:r>
        <w:rPr>
          <w:spacing w:val="61"/>
        </w:rPr>
        <w:t xml:space="preserve"> </w:t>
      </w:r>
      <w:r>
        <w:t>do</w:t>
      </w:r>
      <w:r>
        <w:rPr>
          <w:spacing w:val="56"/>
        </w:rPr>
        <w:t xml:space="preserve"> </w:t>
      </w:r>
      <w:r>
        <w:t>uczestniczenia</w:t>
      </w:r>
      <w:r>
        <w:rPr>
          <w:spacing w:val="59"/>
        </w:rPr>
        <w:t xml:space="preserve"> </w:t>
      </w:r>
      <w:r>
        <w:t>w</w:t>
      </w:r>
      <w:r>
        <w:rPr>
          <w:spacing w:val="54"/>
        </w:rPr>
        <w:t xml:space="preserve"> </w:t>
      </w:r>
      <w:r>
        <w:t>życiu</w:t>
      </w:r>
      <w:r>
        <w:rPr>
          <w:spacing w:val="59"/>
        </w:rPr>
        <w:t xml:space="preserve"> </w:t>
      </w:r>
      <w:r>
        <w:t>kulturalnym i pracy na rzecz organizacji pozarządowych w województwie lubelskim.</w:t>
      </w:r>
    </w:p>
    <w:p w14:paraId="6583FECC" w14:textId="77777777" w:rsidR="00E50197" w:rsidRDefault="004177F8" w:rsidP="007C6D0E">
      <w:pPr>
        <w:pStyle w:val="Akapitzlist"/>
        <w:numPr>
          <w:ilvl w:val="1"/>
          <w:numId w:val="1"/>
        </w:numPr>
        <w:tabs>
          <w:tab w:val="left" w:pos="819"/>
        </w:tabs>
        <w:spacing w:after="240" w:line="360" w:lineRule="auto"/>
        <w:ind w:right="115" w:firstLine="0"/>
      </w:pPr>
      <w:r>
        <w:t>Promocja</w:t>
      </w:r>
      <w:r>
        <w:rPr>
          <w:spacing w:val="31"/>
        </w:rPr>
        <w:t xml:space="preserve"> </w:t>
      </w:r>
      <w:r>
        <w:t>działań</w:t>
      </w:r>
      <w:r>
        <w:rPr>
          <w:spacing w:val="30"/>
        </w:rPr>
        <w:t xml:space="preserve"> </w:t>
      </w:r>
      <w:r>
        <w:t>organizacji</w:t>
      </w:r>
      <w:r>
        <w:rPr>
          <w:spacing w:val="30"/>
        </w:rPr>
        <w:t xml:space="preserve"> </w:t>
      </w:r>
      <w:r>
        <w:t>i</w:t>
      </w:r>
      <w:r>
        <w:rPr>
          <w:spacing w:val="30"/>
        </w:rPr>
        <w:t xml:space="preserve"> </w:t>
      </w:r>
      <w:r>
        <w:t>osób</w:t>
      </w:r>
      <w:r>
        <w:rPr>
          <w:spacing w:val="31"/>
        </w:rPr>
        <w:t xml:space="preserve"> </w:t>
      </w:r>
      <w:r>
        <w:t>związanych z</w:t>
      </w:r>
      <w:r>
        <w:rPr>
          <w:spacing w:val="31"/>
        </w:rPr>
        <w:t xml:space="preserve"> </w:t>
      </w:r>
      <w:r>
        <w:t>trzecim</w:t>
      </w:r>
      <w:r>
        <w:rPr>
          <w:spacing w:val="32"/>
        </w:rPr>
        <w:t xml:space="preserve"> </w:t>
      </w:r>
      <w:r>
        <w:t>sektorem</w:t>
      </w:r>
      <w:r>
        <w:rPr>
          <w:spacing w:val="32"/>
        </w:rPr>
        <w:t xml:space="preserve"> </w:t>
      </w:r>
      <w:r>
        <w:t>wśród</w:t>
      </w:r>
      <w:r>
        <w:rPr>
          <w:spacing w:val="30"/>
        </w:rPr>
        <w:t xml:space="preserve"> </w:t>
      </w:r>
      <w:r>
        <w:t>mieszkańców województwa lubelskiego.</w:t>
      </w:r>
    </w:p>
    <w:p w14:paraId="13D2C5BC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Warunki</w:t>
      </w:r>
      <w:r w:rsidRPr="007C6D0E">
        <w:rPr>
          <w:rFonts w:ascii="Arial" w:hAnsi="Arial" w:cs="Arial"/>
          <w:b/>
          <w:bCs/>
          <w:color w:val="auto"/>
          <w:spacing w:val="-6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uczestnictwa</w:t>
      </w:r>
    </w:p>
    <w:p w14:paraId="17F866CF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before="235" w:line="360" w:lineRule="auto"/>
        <w:ind w:right="108" w:firstLine="0"/>
        <w:jc w:val="both"/>
      </w:pPr>
      <w:r>
        <w:t>Konkurs skierowany jest do członków organizacji pozarządowych, przedstawicieli różnych branż biznesu - działalności gospodarczej zaangażowanych w pracę i wspieranie działań organizacji pozarządowych, a także organizacji pozarządowych działających na rzecz promocji</w:t>
      </w:r>
    </w:p>
    <w:p w14:paraId="2F8CDECE" w14:textId="77777777" w:rsidR="00E50197" w:rsidRDefault="00E50197">
      <w:pPr>
        <w:spacing w:line="360" w:lineRule="auto"/>
        <w:jc w:val="both"/>
        <w:sectPr w:rsidR="00E50197">
          <w:footerReference w:type="default" r:id="rId8"/>
          <w:type w:val="continuous"/>
          <w:pgSz w:w="11910" w:h="16840"/>
          <w:pgMar w:top="1420" w:right="1020" w:bottom="1240" w:left="1020" w:header="0" w:footer="1051" w:gutter="0"/>
          <w:pgNumType w:start="1"/>
          <w:cols w:space="708"/>
        </w:sectPr>
      </w:pPr>
    </w:p>
    <w:p w14:paraId="4A4C42E0" w14:textId="77777777" w:rsidR="00E50197" w:rsidRDefault="004177F8">
      <w:pPr>
        <w:pStyle w:val="Tekstpodstawowy"/>
        <w:spacing w:before="74" w:line="362" w:lineRule="auto"/>
      </w:pPr>
      <w:r>
        <w:lastRenderedPageBreak/>
        <w:t>i rozwoju innowacji kultury województwa lubelskiego oraz samorządów wspierających działania trzeciego sektora i organizacji pozarządowych.</w:t>
      </w:r>
    </w:p>
    <w:p w14:paraId="6AAE747F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12" w:firstLine="0"/>
      </w:pPr>
      <w:r>
        <w:t>Prawo</w:t>
      </w:r>
      <w:r>
        <w:rPr>
          <w:spacing w:val="77"/>
        </w:rPr>
        <w:t xml:space="preserve"> </w:t>
      </w:r>
      <w:r>
        <w:t>do</w:t>
      </w:r>
      <w:r>
        <w:rPr>
          <w:spacing w:val="77"/>
        </w:rPr>
        <w:t xml:space="preserve"> </w:t>
      </w:r>
      <w:r>
        <w:t>zgłaszania</w:t>
      </w:r>
      <w:r>
        <w:rPr>
          <w:spacing w:val="75"/>
        </w:rPr>
        <w:t xml:space="preserve"> </w:t>
      </w:r>
      <w:r>
        <w:t>kandydatów</w:t>
      </w:r>
      <w:r>
        <w:rPr>
          <w:spacing w:val="74"/>
        </w:rPr>
        <w:t xml:space="preserve"> </w:t>
      </w:r>
      <w:r>
        <w:t>mają</w:t>
      </w:r>
      <w:r>
        <w:rPr>
          <w:spacing w:val="77"/>
        </w:rPr>
        <w:t xml:space="preserve"> </w:t>
      </w:r>
      <w:r>
        <w:t>wszystkie</w:t>
      </w:r>
      <w:r>
        <w:rPr>
          <w:spacing w:val="77"/>
        </w:rPr>
        <w:t xml:space="preserve"> </w:t>
      </w:r>
      <w:r>
        <w:t>osoby</w:t>
      </w:r>
      <w:r>
        <w:rPr>
          <w:spacing w:val="75"/>
        </w:rPr>
        <w:t xml:space="preserve"> </w:t>
      </w:r>
      <w:r>
        <w:t>fizyczne</w:t>
      </w:r>
      <w:r>
        <w:rPr>
          <w:spacing w:val="77"/>
        </w:rPr>
        <w:t xml:space="preserve"> </w:t>
      </w:r>
      <w:r>
        <w:t>i</w:t>
      </w:r>
      <w:r>
        <w:rPr>
          <w:spacing w:val="74"/>
        </w:rPr>
        <w:t xml:space="preserve"> </w:t>
      </w:r>
      <w:r>
        <w:t>prawne</w:t>
      </w:r>
      <w:r>
        <w:rPr>
          <w:spacing w:val="77"/>
        </w:rPr>
        <w:t xml:space="preserve"> </w:t>
      </w:r>
      <w:r>
        <w:t>z</w:t>
      </w:r>
      <w:r>
        <w:rPr>
          <w:spacing w:val="75"/>
        </w:rPr>
        <w:t xml:space="preserve"> </w:t>
      </w:r>
      <w:r>
        <w:t>terenu województwa lubelskiego.</w:t>
      </w:r>
    </w:p>
    <w:p w14:paraId="41B82645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11" w:firstLine="0"/>
      </w:pPr>
      <w:r>
        <w:t>Do</w:t>
      </w:r>
      <w:r>
        <w:rPr>
          <w:spacing w:val="39"/>
        </w:rPr>
        <w:t xml:space="preserve"> </w:t>
      </w:r>
      <w:r>
        <w:t>konkursu</w:t>
      </w:r>
      <w:r>
        <w:rPr>
          <w:spacing w:val="37"/>
        </w:rPr>
        <w:t xml:space="preserve"> </w:t>
      </w:r>
      <w:r>
        <w:t>mogą</w:t>
      </w:r>
      <w:r>
        <w:rPr>
          <w:spacing w:val="39"/>
        </w:rPr>
        <w:t xml:space="preserve"> </w:t>
      </w:r>
      <w:r>
        <w:t>być</w:t>
      </w:r>
      <w:r>
        <w:rPr>
          <w:spacing w:val="37"/>
        </w:rPr>
        <w:t xml:space="preserve"> </w:t>
      </w:r>
      <w:r>
        <w:t>zgłaszane</w:t>
      </w:r>
      <w:r>
        <w:rPr>
          <w:spacing w:val="40"/>
        </w:rPr>
        <w:t xml:space="preserve"> </w:t>
      </w:r>
      <w:r>
        <w:t>osoby</w:t>
      </w:r>
      <w:r>
        <w:rPr>
          <w:spacing w:val="37"/>
        </w:rPr>
        <w:t xml:space="preserve"> </w:t>
      </w:r>
      <w:r>
        <w:t>fizyczne</w:t>
      </w:r>
      <w:r>
        <w:rPr>
          <w:spacing w:val="39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podmioty,</w:t>
      </w:r>
      <w:r>
        <w:rPr>
          <w:spacing w:val="40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których</w:t>
      </w:r>
      <w:r>
        <w:rPr>
          <w:spacing w:val="39"/>
        </w:rPr>
        <w:t xml:space="preserve"> </w:t>
      </w:r>
      <w:r>
        <w:t>mowa</w:t>
      </w:r>
      <w:r>
        <w:rPr>
          <w:spacing w:val="39"/>
        </w:rPr>
        <w:t xml:space="preserve"> </w:t>
      </w:r>
      <w:r>
        <w:t>w</w:t>
      </w:r>
      <w:r>
        <w:rPr>
          <w:spacing w:val="38"/>
        </w:rPr>
        <w:t xml:space="preserve"> </w:t>
      </w:r>
      <w:r>
        <w:t>ust.</w:t>
      </w:r>
      <w:r>
        <w:rPr>
          <w:spacing w:val="38"/>
        </w:rPr>
        <w:t xml:space="preserve"> </w:t>
      </w:r>
      <w:r>
        <w:t>1 realizujące działania na terenie województwa lubelskiego.</w:t>
      </w:r>
    </w:p>
    <w:p w14:paraId="50A101C1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252" w:lineRule="exact"/>
        <w:ind w:left="820" w:hanging="366"/>
      </w:pPr>
      <w:r>
        <w:t>Uczestnicy</w:t>
      </w:r>
      <w:r>
        <w:rPr>
          <w:spacing w:val="-6"/>
        </w:rPr>
        <w:t xml:space="preserve"> </w:t>
      </w:r>
      <w:r>
        <w:t>będą</w:t>
      </w:r>
      <w:r>
        <w:rPr>
          <w:spacing w:val="-9"/>
        </w:rPr>
        <w:t xml:space="preserve"> </w:t>
      </w:r>
      <w:r>
        <w:t>oceniani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następujących</w:t>
      </w:r>
      <w:r>
        <w:rPr>
          <w:spacing w:val="-8"/>
        </w:rPr>
        <w:t xml:space="preserve"> </w:t>
      </w:r>
      <w:r>
        <w:rPr>
          <w:spacing w:val="-2"/>
        </w:rPr>
        <w:t>kategoriach:</w:t>
      </w:r>
    </w:p>
    <w:p w14:paraId="4BCD170A" w14:textId="7BD63934" w:rsidR="00E50197" w:rsidRDefault="004177F8">
      <w:pPr>
        <w:pStyle w:val="Akapitzlist"/>
        <w:numPr>
          <w:ilvl w:val="2"/>
          <w:numId w:val="1"/>
        </w:numPr>
        <w:tabs>
          <w:tab w:val="left" w:pos="1150"/>
          <w:tab w:val="left" w:pos="1152"/>
        </w:tabs>
        <w:spacing w:before="123" w:line="360" w:lineRule="auto"/>
        <w:ind w:right="108"/>
      </w:pPr>
      <w:r>
        <w:t>Kategoria</w:t>
      </w:r>
      <w:r>
        <w:rPr>
          <w:spacing w:val="80"/>
        </w:rPr>
        <w:t xml:space="preserve"> </w:t>
      </w:r>
      <w:r>
        <w:t>I:</w:t>
      </w:r>
      <w:r>
        <w:rPr>
          <w:spacing w:val="80"/>
        </w:rPr>
        <w:t xml:space="preserve"> </w:t>
      </w:r>
      <w:r>
        <w:t>Nagroda</w:t>
      </w:r>
      <w:r>
        <w:rPr>
          <w:spacing w:val="80"/>
        </w:rPr>
        <w:t xml:space="preserve"> </w:t>
      </w:r>
      <w:r>
        <w:t>dla</w:t>
      </w:r>
      <w:r>
        <w:rPr>
          <w:spacing w:val="80"/>
        </w:rPr>
        <w:t xml:space="preserve"> </w:t>
      </w:r>
      <w:r>
        <w:t>Samorządu</w:t>
      </w:r>
      <w:r>
        <w:rPr>
          <w:spacing w:val="80"/>
        </w:rPr>
        <w:t xml:space="preserve"> </w:t>
      </w:r>
      <w:r>
        <w:t>wspierającego</w:t>
      </w:r>
      <w:r>
        <w:rPr>
          <w:spacing w:val="80"/>
        </w:rPr>
        <w:t xml:space="preserve"> </w:t>
      </w:r>
      <w:r>
        <w:t>działania</w:t>
      </w:r>
      <w:r>
        <w:rPr>
          <w:spacing w:val="80"/>
        </w:rPr>
        <w:t xml:space="preserve"> </w:t>
      </w:r>
      <w:r>
        <w:t>trzeciego</w:t>
      </w:r>
      <w:r>
        <w:rPr>
          <w:spacing w:val="80"/>
        </w:rPr>
        <w:t xml:space="preserve"> </w:t>
      </w:r>
      <w:r>
        <w:t>sektora Województwa Lubelskiego 202</w:t>
      </w:r>
      <w:r w:rsidR="00E763BC">
        <w:t>3</w:t>
      </w:r>
      <w:r>
        <w:t>,</w:t>
      </w:r>
    </w:p>
    <w:p w14:paraId="15F9B0E1" w14:textId="6FDA438D" w:rsidR="00E50197" w:rsidRDefault="004177F8">
      <w:pPr>
        <w:pStyle w:val="Akapitzlist"/>
        <w:numPr>
          <w:ilvl w:val="2"/>
          <w:numId w:val="1"/>
        </w:numPr>
        <w:tabs>
          <w:tab w:val="left" w:pos="1150"/>
          <w:tab w:val="left" w:pos="1152"/>
        </w:tabs>
        <w:spacing w:before="2" w:line="360" w:lineRule="auto"/>
        <w:ind w:right="110"/>
      </w:pPr>
      <w:r>
        <w:t>Kategoria II: Nagroda dla Przedstawiciela biznesu wspierającego działalność trzeciego sektora w Województwie Lubelskim 202</w:t>
      </w:r>
      <w:r w:rsidR="00E763BC">
        <w:t>3</w:t>
      </w:r>
      <w:r>
        <w:t>,</w:t>
      </w:r>
    </w:p>
    <w:p w14:paraId="27035DD7" w14:textId="7A4D1E9F" w:rsidR="00E50197" w:rsidRDefault="004177F8">
      <w:pPr>
        <w:pStyle w:val="Akapitzlist"/>
        <w:numPr>
          <w:ilvl w:val="2"/>
          <w:numId w:val="1"/>
        </w:numPr>
        <w:tabs>
          <w:tab w:val="left" w:pos="1151"/>
        </w:tabs>
        <w:spacing w:line="252" w:lineRule="exact"/>
        <w:ind w:left="1151" w:hanging="359"/>
      </w:pPr>
      <w:r>
        <w:t>Kategoria</w:t>
      </w:r>
      <w:r>
        <w:rPr>
          <w:spacing w:val="-14"/>
        </w:rPr>
        <w:t xml:space="preserve"> </w:t>
      </w:r>
      <w:r>
        <w:t>III:</w:t>
      </w:r>
      <w:r>
        <w:rPr>
          <w:spacing w:val="-11"/>
        </w:rPr>
        <w:t xml:space="preserve"> </w:t>
      </w:r>
      <w:r>
        <w:t>Osobowość</w:t>
      </w:r>
      <w:r>
        <w:rPr>
          <w:spacing w:val="-13"/>
        </w:rPr>
        <w:t xml:space="preserve"> </w:t>
      </w:r>
      <w:r>
        <w:t>Trzeciego</w:t>
      </w:r>
      <w:r>
        <w:rPr>
          <w:spacing w:val="-9"/>
        </w:rPr>
        <w:t xml:space="preserve"> </w:t>
      </w:r>
      <w:r>
        <w:t>sektora</w:t>
      </w:r>
      <w:r>
        <w:rPr>
          <w:spacing w:val="-12"/>
        </w:rPr>
        <w:t xml:space="preserve"> </w:t>
      </w:r>
      <w:r>
        <w:t>Województwa</w:t>
      </w:r>
      <w:r>
        <w:rPr>
          <w:spacing w:val="-10"/>
        </w:rPr>
        <w:t xml:space="preserve"> </w:t>
      </w:r>
      <w:r>
        <w:t>Lubelskiego</w:t>
      </w:r>
      <w:r>
        <w:rPr>
          <w:spacing w:val="-9"/>
        </w:rPr>
        <w:t xml:space="preserve"> </w:t>
      </w:r>
      <w:r>
        <w:rPr>
          <w:spacing w:val="-2"/>
        </w:rPr>
        <w:t>202</w:t>
      </w:r>
      <w:r w:rsidR="00E763BC">
        <w:rPr>
          <w:spacing w:val="-2"/>
        </w:rPr>
        <w:t>3</w:t>
      </w:r>
      <w:r>
        <w:rPr>
          <w:spacing w:val="-2"/>
        </w:rPr>
        <w:t>,</w:t>
      </w:r>
    </w:p>
    <w:p w14:paraId="4733BA20" w14:textId="436F4EE5" w:rsidR="00E50197" w:rsidRDefault="004177F8">
      <w:pPr>
        <w:pStyle w:val="Akapitzlist"/>
        <w:numPr>
          <w:ilvl w:val="2"/>
          <w:numId w:val="1"/>
        </w:numPr>
        <w:tabs>
          <w:tab w:val="left" w:pos="1150"/>
          <w:tab w:val="left" w:pos="1152"/>
        </w:tabs>
        <w:spacing w:before="127" w:line="360" w:lineRule="auto"/>
        <w:ind w:right="110"/>
      </w:pPr>
      <w:r>
        <w:t>Kategoria</w:t>
      </w:r>
      <w:r>
        <w:rPr>
          <w:spacing w:val="80"/>
        </w:rPr>
        <w:t xml:space="preserve"> </w:t>
      </w:r>
      <w:r>
        <w:t>IV:</w:t>
      </w:r>
      <w:r>
        <w:rPr>
          <w:spacing w:val="80"/>
        </w:rPr>
        <w:t xml:space="preserve"> </w:t>
      </w:r>
      <w:r>
        <w:t>Organizacja</w:t>
      </w:r>
      <w:r>
        <w:rPr>
          <w:spacing w:val="80"/>
        </w:rPr>
        <w:t xml:space="preserve"> </w:t>
      </w:r>
      <w:r>
        <w:t>pozarządowa</w:t>
      </w:r>
      <w:r>
        <w:rPr>
          <w:spacing w:val="80"/>
        </w:rPr>
        <w:t xml:space="preserve"> </w:t>
      </w:r>
      <w:r>
        <w:t>promująca</w:t>
      </w:r>
      <w:r>
        <w:rPr>
          <w:spacing w:val="80"/>
        </w:rPr>
        <w:t xml:space="preserve"> </w:t>
      </w:r>
      <w:r>
        <w:t>trzeci</w:t>
      </w:r>
      <w:r>
        <w:rPr>
          <w:spacing w:val="80"/>
        </w:rPr>
        <w:t xml:space="preserve"> </w:t>
      </w:r>
      <w:r>
        <w:t>sektor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województwo</w:t>
      </w:r>
      <w:r>
        <w:rPr>
          <w:spacing w:val="40"/>
        </w:rPr>
        <w:t xml:space="preserve"> </w:t>
      </w:r>
      <w:r>
        <w:t>lubelskie 202</w:t>
      </w:r>
      <w:r w:rsidR="00E763BC">
        <w:t>3</w:t>
      </w:r>
      <w:r>
        <w:t xml:space="preserve"> (Mały Ambasador),</w:t>
      </w:r>
    </w:p>
    <w:p w14:paraId="2678403C" w14:textId="49E68019" w:rsidR="00E50197" w:rsidRDefault="004177F8">
      <w:pPr>
        <w:pStyle w:val="Akapitzlist"/>
        <w:numPr>
          <w:ilvl w:val="2"/>
          <w:numId w:val="1"/>
        </w:numPr>
        <w:tabs>
          <w:tab w:val="left" w:pos="1150"/>
        </w:tabs>
        <w:spacing w:line="252" w:lineRule="exact"/>
        <w:ind w:left="1150" w:hanging="358"/>
      </w:pPr>
      <w:r>
        <w:t>Kategoria</w:t>
      </w:r>
      <w:r>
        <w:rPr>
          <w:spacing w:val="-10"/>
        </w:rPr>
        <w:t xml:space="preserve"> </w:t>
      </w:r>
      <w:r>
        <w:t>V:</w:t>
      </w:r>
      <w:r>
        <w:rPr>
          <w:spacing w:val="-10"/>
        </w:rPr>
        <w:t xml:space="preserve"> </w:t>
      </w:r>
      <w:r>
        <w:t>Wolontariusz</w:t>
      </w:r>
      <w:r>
        <w:rPr>
          <w:spacing w:val="-9"/>
        </w:rPr>
        <w:t xml:space="preserve"> </w:t>
      </w:r>
      <w:r>
        <w:t>roku</w:t>
      </w:r>
      <w:r>
        <w:rPr>
          <w:spacing w:val="-11"/>
        </w:rPr>
        <w:t xml:space="preserve"> </w:t>
      </w:r>
      <w:r>
        <w:rPr>
          <w:spacing w:val="-4"/>
        </w:rPr>
        <w:t>202</w:t>
      </w:r>
      <w:r w:rsidR="00E763BC">
        <w:rPr>
          <w:spacing w:val="-4"/>
        </w:rPr>
        <w:t>3</w:t>
      </w:r>
      <w:r>
        <w:rPr>
          <w:spacing w:val="-4"/>
        </w:rPr>
        <w:t>.</w:t>
      </w:r>
    </w:p>
    <w:p w14:paraId="6E44F2C5" w14:textId="77777777" w:rsidR="00E50197" w:rsidRDefault="004177F8">
      <w:pPr>
        <w:pStyle w:val="Akapitzlist"/>
        <w:numPr>
          <w:ilvl w:val="1"/>
          <w:numId w:val="1"/>
        </w:numPr>
        <w:tabs>
          <w:tab w:val="left" w:pos="736"/>
        </w:tabs>
        <w:spacing w:before="126"/>
        <w:ind w:left="736" w:hanging="282"/>
        <w:jc w:val="both"/>
      </w:pPr>
      <w:r>
        <w:t>Wielokrotne</w:t>
      </w:r>
      <w:r>
        <w:rPr>
          <w:spacing w:val="-10"/>
        </w:rPr>
        <w:t xml:space="preserve"> </w:t>
      </w:r>
      <w:r>
        <w:t>zgłoszenie</w:t>
      </w:r>
      <w:r>
        <w:rPr>
          <w:spacing w:val="-6"/>
        </w:rPr>
        <w:t xml:space="preserve"> </w:t>
      </w:r>
      <w:r>
        <w:t>kandydatury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wpływa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sposób</w:t>
      </w:r>
      <w:r>
        <w:rPr>
          <w:spacing w:val="-8"/>
        </w:rPr>
        <w:t xml:space="preserve"> </w:t>
      </w:r>
      <w:r>
        <w:t>jej</w:t>
      </w:r>
      <w:r>
        <w:rPr>
          <w:spacing w:val="-3"/>
        </w:rPr>
        <w:t xml:space="preserve"> </w:t>
      </w:r>
      <w:r>
        <w:rPr>
          <w:spacing w:val="-2"/>
        </w:rPr>
        <w:t>oceny.</w:t>
      </w:r>
    </w:p>
    <w:p w14:paraId="66225983" w14:textId="77777777" w:rsidR="00E50197" w:rsidRDefault="004177F8" w:rsidP="007C6D0E">
      <w:pPr>
        <w:pStyle w:val="Akapitzlist"/>
        <w:numPr>
          <w:ilvl w:val="1"/>
          <w:numId w:val="1"/>
        </w:numPr>
        <w:tabs>
          <w:tab w:val="left" w:pos="735"/>
          <w:tab w:val="left" w:pos="737"/>
        </w:tabs>
        <w:spacing w:before="126" w:after="240" w:line="360" w:lineRule="auto"/>
        <w:ind w:left="737" w:right="108" w:hanging="284"/>
        <w:jc w:val="both"/>
      </w:pPr>
      <w:r>
        <w:t>Wyłonienie kandydatów nominowanych do nagrody nastąpi na posiedzeniu Kapituły Nagrody. Kapituła Nagrody dokona wyboru laureatów spośród zgłoszeń prawidłowo przekazanych na adres Urzędu Marszałkowskiego Województwa Lubelskiego lub podany adres e-mailowy, o czym mowa w pkt. VII. Członkowie Kapituły mają prawo zgłosić swoje kandydatury do tytułu „Nagroda Trzeciego Sektora” w formie pisemnej najpóźniej w dniu posiedzenia Kapituły.</w:t>
      </w:r>
    </w:p>
    <w:p w14:paraId="40B2A5C4" w14:textId="04D88668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Kapituła</w:t>
      </w:r>
      <w:r w:rsidRPr="007C6D0E">
        <w:rPr>
          <w:rFonts w:ascii="Arial" w:hAnsi="Arial" w:cs="Arial"/>
          <w:b/>
          <w:bCs/>
          <w:color w:val="auto"/>
          <w:spacing w:val="-6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Konkursu</w:t>
      </w:r>
    </w:p>
    <w:p w14:paraId="06889559" w14:textId="4DF5B8D5" w:rsidR="00E50197" w:rsidRDefault="004177F8" w:rsidP="00BD3E47">
      <w:pPr>
        <w:pStyle w:val="Akapitzlist"/>
        <w:numPr>
          <w:ilvl w:val="1"/>
          <w:numId w:val="1"/>
        </w:numPr>
        <w:tabs>
          <w:tab w:val="left" w:pos="697"/>
        </w:tabs>
        <w:spacing w:before="240" w:after="120"/>
        <w:ind w:left="697" w:hanging="243"/>
        <w:jc w:val="both"/>
      </w:pPr>
      <w:r>
        <w:t>W</w:t>
      </w:r>
      <w:r>
        <w:rPr>
          <w:spacing w:val="-5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Kapituły</w:t>
      </w:r>
      <w:r>
        <w:rPr>
          <w:spacing w:val="-5"/>
        </w:rPr>
        <w:t xml:space="preserve"> </w:t>
      </w:r>
      <w:r>
        <w:t>Konkursu</w:t>
      </w:r>
      <w:r>
        <w:rPr>
          <w:spacing w:val="-3"/>
        </w:rPr>
        <w:t xml:space="preserve"> </w:t>
      </w:r>
      <w:r>
        <w:rPr>
          <w:spacing w:val="-2"/>
        </w:rPr>
        <w:t>wchodzą:</w:t>
      </w:r>
    </w:p>
    <w:p w14:paraId="40D629E9" w14:textId="77777777" w:rsidR="00E50197" w:rsidRDefault="004177F8">
      <w:pPr>
        <w:pStyle w:val="Akapitzlist"/>
        <w:numPr>
          <w:ilvl w:val="2"/>
          <w:numId w:val="1"/>
        </w:numPr>
        <w:tabs>
          <w:tab w:val="left" w:pos="1150"/>
        </w:tabs>
        <w:ind w:left="1150" w:hanging="358"/>
      </w:pPr>
      <w:r>
        <w:t>5</w:t>
      </w:r>
      <w:r>
        <w:rPr>
          <w:spacing w:val="-12"/>
        </w:rPr>
        <w:t xml:space="preserve"> </w:t>
      </w:r>
      <w:r>
        <w:t>przedstawicieli</w:t>
      </w:r>
      <w:r>
        <w:rPr>
          <w:spacing w:val="-9"/>
        </w:rPr>
        <w:t xml:space="preserve"> </w:t>
      </w:r>
      <w:r>
        <w:t>Rady</w:t>
      </w:r>
      <w:r>
        <w:rPr>
          <w:spacing w:val="-8"/>
        </w:rPr>
        <w:t xml:space="preserve"> </w:t>
      </w:r>
      <w:r>
        <w:t>Działalności</w:t>
      </w:r>
      <w:r>
        <w:rPr>
          <w:spacing w:val="-10"/>
        </w:rPr>
        <w:t xml:space="preserve"> </w:t>
      </w:r>
      <w:r>
        <w:t>Pożytku</w:t>
      </w:r>
      <w:r>
        <w:rPr>
          <w:spacing w:val="-8"/>
        </w:rPr>
        <w:t xml:space="preserve"> </w:t>
      </w:r>
      <w:r>
        <w:t>Publicznego</w:t>
      </w:r>
      <w:r>
        <w:rPr>
          <w:spacing w:val="-10"/>
        </w:rPr>
        <w:t xml:space="preserve"> </w:t>
      </w:r>
      <w:r>
        <w:t>Województwa</w:t>
      </w:r>
      <w:r>
        <w:rPr>
          <w:spacing w:val="-10"/>
        </w:rPr>
        <w:t xml:space="preserve"> </w:t>
      </w:r>
      <w:r>
        <w:rPr>
          <w:spacing w:val="-2"/>
        </w:rPr>
        <w:t>Lubelskiego;</w:t>
      </w:r>
    </w:p>
    <w:p w14:paraId="73129A6C" w14:textId="77777777" w:rsidR="00E50197" w:rsidRDefault="004177F8">
      <w:pPr>
        <w:pStyle w:val="Akapitzlist"/>
        <w:numPr>
          <w:ilvl w:val="2"/>
          <w:numId w:val="1"/>
        </w:numPr>
        <w:tabs>
          <w:tab w:val="left" w:pos="1150"/>
        </w:tabs>
        <w:spacing w:before="126"/>
        <w:ind w:left="1150" w:hanging="358"/>
      </w:pPr>
      <w:r>
        <w:t>Przedstawiciel</w:t>
      </w:r>
      <w:r>
        <w:rPr>
          <w:spacing w:val="-12"/>
        </w:rPr>
        <w:t xml:space="preserve"> </w:t>
      </w:r>
      <w:r>
        <w:t>organizacji</w:t>
      </w:r>
      <w:r>
        <w:rPr>
          <w:spacing w:val="-9"/>
        </w:rPr>
        <w:t xml:space="preserve"> </w:t>
      </w:r>
      <w:r>
        <w:t>pozarządowych</w:t>
      </w:r>
      <w:r>
        <w:rPr>
          <w:spacing w:val="-11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województwa</w:t>
      </w:r>
      <w:r>
        <w:rPr>
          <w:spacing w:val="-8"/>
        </w:rPr>
        <w:t xml:space="preserve"> </w:t>
      </w:r>
      <w:r>
        <w:rPr>
          <w:spacing w:val="-2"/>
        </w:rPr>
        <w:t>lubelskiego;</w:t>
      </w:r>
    </w:p>
    <w:p w14:paraId="2BBB05B7" w14:textId="1B3610E8" w:rsidR="00E50197" w:rsidRDefault="004177F8">
      <w:pPr>
        <w:pStyle w:val="Akapitzlist"/>
        <w:numPr>
          <w:ilvl w:val="2"/>
          <w:numId w:val="1"/>
        </w:numPr>
        <w:tabs>
          <w:tab w:val="left" w:pos="1151"/>
        </w:tabs>
        <w:spacing w:before="127"/>
        <w:ind w:left="1151" w:hanging="359"/>
      </w:pPr>
      <w:r>
        <w:t>Laureat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Konkursie</w:t>
      </w:r>
      <w:r>
        <w:rPr>
          <w:spacing w:val="-5"/>
        </w:rPr>
        <w:t xml:space="preserve"> </w:t>
      </w:r>
      <w:r>
        <w:t>„Nagroda</w:t>
      </w:r>
      <w:r>
        <w:rPr>
          <w:spacing w:val="-10"/>
        </w:rPr>
        <w:t xml:space="preserve"> </w:t>
      </w:r>
      <w:r>
        <w:t>Trzeciego</w:t>
      </w:r>
      <w:r>
        <w:rPr>
          <w:spacing w:val="-6"/>
        </w:rPr>
        <w:t xml:space="preserve"> </w:t>
      </w:r>
      <w:r>
        <w:t>Sektora”</w:t>
      </w:r>
      <w:r>
        <w:rPr>
          <w:spacing w:val="-4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rok</w:t>
      </w:r>
      <w:r>
        <w:rPr>
          <w:spacing w:val="-7"/>
        </w:rPr>
        <w:t xml:space="preserve"> </w:t>
      </w:r>
      <w:r>
        <w:rPr>
          <w:spacing w:val="-2"/>
        </w:rPr>
        <w:t>202</w:t>
      </w:r>
      <w:r w:rsidR="00E763BC">
        <w:rPr>
          <w:spacing w:val="-2"/>
        </w:rPr>
        <w:t>2</w:t>
      </w:r>
      <w:r>
        <w:rPr>
          <w:spacing w:val="-2"/>
        </w:rPr>
        <w:t>;</w:t>
      </w:r>
    </w:p>
    <w:p w14:paraId="40D70749" w14:textId="40099B7E" w:rsidR="00E50197" w:rsidRPr="00E763BC" w:rsidRDefault="004177F8">
      <w:pPr>
        <w:pStyle w:val="Akapitzlist"/>
        <w:numPr>
          <w:ilvl w:val="2"/>
          <w:numId w:val="1"/>
        </w:numPr>
        <w:tabs>
          <w:tab w:val="left" w:pos="1150"/>
        </w:tabs>
        <w:spacing w:before="126"/>
        <w:ind w:left="1150" w:hanging="358"/>
      </w:pPr>
      <w:r>
        <w:t>Przedstawiciel</w:t>
      </w:r>
      <w:r>
        <w:rPr>
          <w:spacing w:val="-10"/>
        </w:rPr>
        <w:t xml:space="preserve"> </w:t>
      </w:r>
      <w:r>
        <w:t>Regionalnego</w:t>
      </w:r>
      <w:r>
        <w:rPr>
          <w:spacing w:val="-10"/>
        </w:rPr>
        <w:t xml:space="preserve"> </w:t>
      </w:r>
      <w:r>
        <w:t>Ośrodka</w:t>
      </w:r>
      <w:r>
        <w:rPr>
          <w:spacing w:val="-10"/>
        </w:rPr>
        <w:t xml:space="preserve"> </w:t>
      </w:r>
      <w:r>
        <w:t>Polityki</w:t>
      </w:r>
      <w:r>
        <w:rPr>
          <w:spacing w:val="-10"/>
        </w:rPr>
        <w:t xml:space="preserve"> </w:t>
      </w:r>
      <w:r>
        <w:t>Społecznej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rPr>
          <w:spacing w:val="-2"/>
        </w:rPr>
        <w:t>Lublinie</w:t>
      </w:r>
      <w:r w:rsidR="00E763BC">
        <w:rPr>
          <w:spacing w:val="-2"/>
        </w:rPr>
        <w:t>;</w:t>
      </w:r>
    </w:p>
    <w:p w14:paraId="2D72D136" w14:textId="58100222" w:rsidR="00E763BC" w:rsidRDefault="00E763BC">
      <w:pPr>
        <w:pStyle w:val="Akapitzlist"/>
        <w:numPr>
          <w:ilvl w:val="2"/>
          <w:numId w:val="1"/>
        </w:numPr>
        <w:tabs>
          <w:tab w:val="left" w:pos="1150"/>
        </w:tabs>
        <w:spacing w:before="126"/>
        <w:ind w:left="1150" w:hanging="358"/>
      </w:pPr>
      <w:r>
        <w:rPr>
          <w:spacing w:val="-2"/>
        </w:rPr>
        <w:t>Przedstawiciel Związku Stowarzyszeń Forum Lubelskich Organizacji Pozarządowych.</w:t>
      </w:r>
    </w:p>
    <w:p w14:paraId="482AE61F" w14:textId="7318EB35" w:rsidR="001D4B1F" w:rsidRPr="001D4B1F" w:rsidRDefault="004177F8" w:rsidP="001D4B1F">
      <w:pPr>
        <w:pStyle w:val="Akapitzlist"/>
        <w:numPr>
          <w:ilvl w:val="1"/>
          <w:numId w:val="1"/>
        </w:numPr>
        <w:tabs>
          <w:tab w:val="left" w:pos="819"/>
          <w:tab w:val="left" w:pos="833"/>
        </w:tabs>
        <w:spacing w:before="120" w:line="360" w:lineRule="auto"/>
        <w:ind w:left="833" w:right="108" w:hanging="360"/>
        <w:jc w:val="both"/>
      </w:pPr>
      <w:r>
        <w:t>Posiedzenie Kapituły Konkursu zwołuje Przewodniczący Rady Działalności Pożytku Publicznego</w:t>
      </w:r>
      <w:r>
        <w:rPr>
          <w:spacing w:val="40"/>
        </w:rPr>
        <w:t xml:space="preserve"> </w:t>
      </w:r>
      <w:r>
        <w:t>Województwa</w:t>
      </w:r>
      <w:r>
        <w:rPr>
          <w:spacing w:val="40"/>
        </w:rPr>
        <w:t xml:space="preserve"> </w:t>
      </w:r>
      <w:r>
        <w:t>Lubelskiego</w:t>
      </w:r>
      <w:r>
        <w:rPr>
          <w:spacing w:val="40"/>
        </w:rPr>
        <w:t xml:space="preserve"> </w:t>
      </w:r>
      <w:r>
        <w:t>przesyłając</w:t>
      </w:r>
      <w:r>
        <w:rPr>
          <w:spacing w:val="40"/>
        </w:rPr>
        <w:t xml:space="preserve"> </w:t>
      </w:r>
      <w:r>
        <w:t>pisemne</w:t>
      </w:r>
      <w:r>
        <w:rPr>
          <w:spacing w:val="40"/>
        </w:rPr>
        <w:t xml:space="preserve"> </w:t>
      </w:r>
      <w:r>
        <w:t>(e-mailowe)</w:t>
      </w:r>
      <w:r>
        <w:rPr>
          <w:spacing w:val="40"/>
        </w:rPr>
        <w:t xml:space="preserve"> </w:t>
      </w:r>
      <w:r>
        <w:t>zawiadomienie o</w:t>
      </w:r>
      <w:r>
        <w:rPr>
          <w:spacing w:val="-2"/>
        </w:rPr>
        <w:t xml:space="preserve"> </w:t>
      </w:r>
      <w:r>
        <w:t>miejscu</w:t>
      </w:r>
      <w:r>
        <w:rPr>
          <w:spacing w:val="50"/>
          <w:w w:val="150"/>
        </w:rPr>
        <w:t xml:space="preserve"> </w:t>
      </w:r>
      <w:r>
        <w:t>i</w:t>
      </w:r>
      <w:r>
        <w:rPr>
          <w:spacing w:val="79"/>
        </w:rPr>
        <w:t xml:space="preserve"> </w:t>
      </w:r>
      <w:r>
        <w:t>terminie</w:t>
      </w:r>
      <w:r>
        <w:rPr>
          <w:spacing w:val="50"/>
          <w:w w:val="150"/>
        </w:rPr>
        <w:t xml:space="preserve"> </w:t>
      </w:r>
      <w:r>
        <w:t>posiedzenia</w:t>
      </w:r>
      <w:r w:rsidR="001D4B1F">
        <w:t>, które odbędzie się najpóźniej 30 września 2024 r</w:t>
      </w:r>
      <w:r w:rsidRPr="001D4B1F">
        <w:rPr>
          <w:spacing w:val="-4"/>
        </w:rPr>
        <w:t>.</w:t>
      </w:r>
      <w:r w:rsidR="00E763BC" w:rsidRPr="001D4B1F">
        <w:rPr>
          <w:spacing w:val="-4"/>
        </w:rPr>
        <w:t xml:space="preserve"> Na wniosek formalny głosowanie może odbyć się w sposób </w:t>
      </w:r>
      <w:r w:rsidRPr="001D4B1F">
        <w:rPr>
          <w:spacing w:val="-4"/>
        </w:rPr>
        <w:t>tajny.</w:t>
      </w:r>
    </w:p>
    <w:p w14:paraId="7363B4CF" w14:textId="29DC4142" w:rsidR="00E50197" w:rsidRDefault="004177F8" w:rsidP="001D4B1F">
      <w:pPr>
        <w:pStyle w:val="Akapitzlist"/>
        <w:numPr>
          <w:ilvl w:val="1"/>
          <w:numId w:val="1"/>
        </w:numPr>
        <w:tabs>
          <w:tab w:val="left" w:pos="819"/>
          <w:tab w:val="left" w:pos="833"/>
        </w:tabs>
        <w:spacing w:line="360" w:lineRule="auto"/>
        <w:ind w:left="833" w:right="108" w:hanging="360"/>
        <w:jc w:val="both"/>
      </w:pPr>
      <w:r w:rsidRPr="001D4B1F">
        <w:rPr>
          <w:spacing w:val="-2"/>
        </w:rPr>
        <w:t>Wyboru</w:t>
      </w:r>
      <w:r w:rsidR="001D4B1F">
        <w:t xml:space="preserve"> </w:t>
      </w:r>
      <w:r w:rsidRPr="001D4B1F">
        <w:rPr>
          <w:spacing w:val="-2"/>
        </w:rPr>
        <w:t>nominowanych</w:t>
      </w:r>
      <w:r w:rsidR="001D4B1F">
        <w:t xml:space="preserve"> </w:t>
      </w:r>
      <w:r w:rsidRPr="001D4B1F">
        <w:rPr>
          <w:spacing w:val="-6"/>
        </w:rPr>
        <w:t>do</w:t>
      </w:r>
      <w:r w:rsidR="001D4B1F">
        <w:t xml:space="preserve"> </w:t>
      </w:r>
      <w:r w:rsidRPr="001D4B1F">
        <w:rPr>
          <w:spacing w:val="-2"/>
        </w:rPr>
        <w:t>Nagród</w:t>
      </w:r>
      <w:r w:rsidR="001D4B1F">
        <w:t xml:space="preserve"> </w:t>
      </w:r>
      <w:r w:rsidRPr="001D4B1F">
        <w:rPr>
          <w:spacing w:val="-10"/>
        </w:rPr>
        <w:t>w</w:t>
      </w:r>
      <w:r w:rsidR="001D4B1F">
        <w:t xml:space="preserve"> </w:t>
      </w:r>
      <w:r w:rsidRPr="001D4B1F">
        <w:rPr>
          <w:spacing w:val="-2"/>
        </w:rPr>
        <w:t>poszczególnych</w:t>
      </w:r>
      <w:r w:rsidR="001D4B1F">
        <w:t xml:space="preserve"> </w:t>
      </w:r>
      <w:r w:rsidRPr="001D4B1F">
        <w:rPr>
          <w:spacing w:val="-2"/>
        </w:rPr>
        <w:t>kategoriach</w:t>
      </w:r>
      <w:r w:rsidR="001D4B1F">
        <w:t xml:space="preserve"> </w:t>
      </w:r>
      <w:r w:rsidRPr="001D4B1F">
        <w:rPr>
          <w:spacing w:val="-2"/>
        </w:rPr>
        <w:t xml:space="preserve">dokonuje </w:t>
      </w:r>
      <w:r>
        <w:t xml:space="preserve">w </w:t>
      </w:r>
      <w:r w:rsidR="00E763BC">
        <w:t>jawnym</w:t>
      </w:r>
      <w:r>
        <w:t xml:space="preserve"> głosowaniu Kapituła podczas dwóch etapów.</w:t>
      </w:r>
    </w:p>
    <w:p w14:paraId="531C4DAD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line="360" w:lineRule="auto"/>
        <w:ind w:right="110" w:firstLine="0"/>
      </w:pPr>
      <w:r>
        <w:t>W pierwszym etapie Kapituła wyłoni 3 nominacje w każdej z kategorii zwykłą większością głosów.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drugim</w:t>
      </w:r>
      <w:r>
        <w:rPr>
          <w:spacing w:val="80"/>
        </w:rPr>
        <w:t xml:space="preserve"> </w:t>
      </w:r>
      <w:r>
        <w:t>etapie</w:t>
      </w:r>
      <w:r>
        <w:rPr>
          <w:spacing w:val="80"/>
        </w:rPr>
        <w:t xml:space="preserve"> </w:t>
      </w:r>
      <w:r>
        <w:t>Kapituła,</w:t>
      </w:r>
      <w:r>
        <w:rPr>
          <w:spacing w:val="80"/>
        </w:rPr>
        <w:t xml:space="preserve"> </w:t>
      </w:r>
      <w:r>
        <w:t>spośród</w:t>
      </w:r>
      <w:r>
        <w:rPr>
          <w:spacing w:val="80"/>
        </w:rPr>
        <w:t xml:space="preserve"> </w:t>
      </w:r>
      <w:r>
        <w:t>nominowanych,</w:t>
      </w:r>
      <w:r>
        <w:rPr>
          <w:spacing w:val="80"/>
        </w:rPr>
        <w:t xml:space="preserve"> </w:t>
      </w:r>
      <w:r>
        <w:t>przyzna</w:t>
      </w:r>
      <w:r>
        <w:rPr>
          <w:spacing w:val="80"/>
        </w:rPr>
        <w:t xml:space="preserve"> </w:t>
      </w:r>
      <w:r>
        <w:t>nagrodę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każdej</w:t>
      </w:r>
    </w:p>
    <w:p w14:paraId="7FDCD603" w14:textId="77777777" w:rsidR="00E50197" w:rsidRDefault="00E50197">
      <w:pPr>
        <w:spacing w:line="360" w:lineRule="auto"/>
        <w:sectPr w:rsidR="00E50197">
          <w:pgSz w:w="11910" w:h="16840"/>
          <w:pgMar w:top="1040" w:right="1020" w:bottom="1240" w:left="1020" w:header="0" w:footer="1051" w:gutter="0"/>
          <w:cols w:space="708"/>
        </w:sectPr>
      </w:pPr>
    </w:p>
    <w:p w14:paraId="560B2E12" w14:textId="77777777" w:rsidR="00E50197" w:rsidRDefault="004177F8">
      <w:pPr>
        <w:pStyle w:val="Tekstpodstawowy"/>
        <w:spacing w:before="74"/>
      </w:pPr>
      <w:r>
        <w:lastRenderedPageBreak/>
        <w:t>z</w:t>
      </w:r>
      <w:r>
        <w:rPr>
          <w:spacing w:val="1"/>
        </w:rPr>
        <w:t xml:space="preserve"> </w:t>
      </w:r>
      <w:r>
        <w:rPr>
          <w:spacing w:val="-2"/>
        </w:rPr>
        <w:t>kategorii.</w:t>
      </w:r>
    </w:p>
    <w:p w14:paraId="05F3417C" w14:textId="77777777" w:rsidR="00E50197" w:rsidRDefault="004177F8">
      <w:pPr>
        <w:pStyle w:val="Akapitzlist"/>
        <w:numPr>
          <w:ilvl w:val="1"/>
          <w:numId w:val="1"/>
        </w:numPr>
        <w:tabs>
          <w:tab w:val="left" w:pos="883"/>
        </w:tabs>
        <w:spacing w:before="129" w:line="360" w:lineRule="auto"/>
        <w:ind w:right="109" w:firstLine="0"/>
      </w:pPr>
      <w:r>
        <w:t>Kapituła</w:t>
      </w:r>
      <w:r>
        <w:rPr>
          <w:spacing w:val="40"/>
        </w:rPr>
        <w:t xml:space="preserve"> </w:t>
      </w:r>
      <w:r>
        <w:t>zastrzega</w:t>
      </w:r>
      <w:r>
        <w:rPr>
          <w:spacing w:val="40"/>
        </w:rPr>
        <w:t xml:space="preserve"> </w:t>
      </w:r>
      <w:r>
        <w:t>sobie</w:t>
      </w:r>
      <w:r>
        <w:rPr>
          <w:spacing w:val="40"/>
        </w:rPr>
        <w:t xml:space="preserve"> </w:t>
      </w:r>
      <w:r>
        <w:t>prawo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przyznania</w:t>
      </w:r>
      <w:r>
        <w:rPr>
          <w:spacing w:val="40"/>
        </w:rPr>
        <w:t xml:space="preserve"> </w:t>
      </w:r>
      <w:r>
        <w:t>dwóch</w:t>
      </w:r>
      <w:r>
        <w:rPr>
          <w:spacing w:val="40"/>
        </w:rPr>
        <w:t xml:space="preserve"> </w:t>
      </w:r>
      <w:r>
        <w:t>równorzędnych</w:t>
      </w:r>
      <w:r>
        <w:rPr>
          <w:spacing w:val="39"/>
        </w:rPr>
        <w:t xml:space="preserve"> </w:t>
      </w:r>
      <w:r>
        <w:t>nagród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każdej z danych kategorii.</w:t>
      </w:r>
    </w:p>
    <w:p w14:paraId="59E75158" w14:textId="726B10E5" w:rsidR="00E50197" w:rsidRDefault="004177F8" w:rsidP="007C6D0E">
      <w:pPr>
        <w:pStyle w:val="Akapitzlist"/>
        <w:numPr>
          <w:ilvl w:val="1"/>
          <w:numId w:val="1"/>
        </w:numPr>
        <w:tabs>
          <w:tab w:val="left" w:pos="820"/>
        </w:tabs>
        <w:spacing w:after="360"/>
        <w:ind w:left="820" w:hanging="366"/>
      </w:pPr>
      <w:r>
        <w:t>Decyzje</w:t>
      </w:r>
      <w:r>
        <w:rPr>
          <w:spacing w:val="-8"/>
        </w:rPr>
        <w:t xml:space="preserve"> </w:t>
      </w:r>
      <w:r>
        <w:t>Kapituły</w:t>
      </w:r>
      <w:r>
        <w:rPr>
          <w:spacing w:val="-5"/>
        </w:rPr>
        <w:t xml:space="preserve"> </w:t>
      </w:r>
      <w:r>
        <w:t>Konkursu</w:t>
      </w:r>
      <w:r>
        <w:rPr>
          <w:spacing w:val="-5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ostateczne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podlegają</w:t>
      </w:r>
      <w:r>
        <w:rPr>
          <w:spacing w:val="-5"/>
        </w:rPr>
        <w:t xml:space="preserve"> </w:t>
      </w:r>
      <w:r>
        <w:rPr>
          <w:spacing w:val="-2"/>
        </w:rPr>
        <w:t>oprotestowaniu.</w:t>
      </w:r>
    </w:p>
    <w:p w14:paraId="20B86E77" w14:textId="243832AA" w:rsidR="00E50197" w:rsidRPr="007C6D0E" w:rsidRDefault="004177F8" w:rsidP="007C6D0E">
      <w:pPr>
        <w:pStyle w:val="Nagwek2"/>
        <w:numPr>
          <w:ilvl w:val="0"/>
          <w:numId w:val="2"/>
        </w:numPr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Warunki</w:t>
      </w:r>
      <w:r w:rsidRPr="007C6D0E">
        <w:rPr>
          <w:rFonts w:ascii="Arial" w:hAnsi="Arial" w:cs="Arial"/>
          <w:b/>
          <w:bCs/>
          <w:color w:val="auto"/>
          <w:spacing w:val="-8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przyznania</w:t>
      </w:r>
      <w:r w:rsidRPr="007C6D0E">
        <w:rPr>
          <w:rFonts w:ascii="Arial" w:hAnsi="Arial" w:cs="Arial"/>
          <w:b/>
          <w:bCs/>
          <w:color w:val="auto"/>
          <w:spacing w:val="-6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Nagrody</w:t>
      </w:r>
      <w:r w:rsidRPr="007C6D0E">
        <w:rPr>
          <w:rFonts w:ascii="Arial" w:hAnsi="Arial" w:cs="Arial"/>
          <w:b/>
          <w:bCs/>
          <w:color w:val="auto"/>
          <w:spacing w:val="-8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poszczególnych</w:t>
      </w:r>
      <w:r w:rsidRPr="007C6D0E">
        <w:rPr>
          <w:rFonts w:ascii="Arial" w:hAnsi="Arial" w:cs="Arial"/>
          <w:b/>
          <w:bCs/>
          <w:color w:val="auto"/>
          <w:spacing w:val="-6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kategoriach</w:t>
      </w:r>
    </w:p>
    <w:p w14:paraId="5E7281ED" w14:textId="77777777" w:rsidR="00E50197" w:rsidRPr="007C6D0E" w:rsidRDefault="004177F8" w:rsidP="003F308E">
      <w:pPr>
        <w:pStyle w:val="Nagwek3"/>
        <w:spacing w:after="240"/>
        <w:ind w:left="709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Kategoria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I: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Samorząd</w:t>
      </w:r>
      <w:r w:rsidRPr="007C6D0E">
        <w:rPr>
          <w:rFonts w:ascii="Arial" w:hAnsi="Arial" w:cs="Arial"/>
          <w:b/>
          <w:bCs/>
          <w:color w:val="auto"/>
          <w:spacing w:val="-7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wspierający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działania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trzeciego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sektora</w:t>
      </w:r>
      <w:r w:rsidRPr="007C6D0E">
        <w:rPr>
          <w:rFonts w:ascii="Arial" w:hAnsi="Arial" w:cs="Arial"/>
          <w:b/>
          <w:bCs/>
          <w:color w:val="auto"/>
          <w:spacing w:val="-5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Województwa Lubelskiego 2022.</w:t>
      </w:r>
    </w:p>
    <w:p w14:paraId="1D24734A" w14:textId="23EDC867" w:rsidR="00E50197" w:rsidRDefault="004177F8" w:rsidP="00BD3E47">
      <w:pPr>
        <w:pStyle w:val="Tekstpodstawowy"/>
        <w:spacing w:before="2" w:after="120" w:line="360" w:lineRule="auto"/>
        <w:ind w:left="112" w:right="106"/>
        <w:jc w:val="both"/>
      </w:pPr>
      <w:r>
        <w:t>Szczególne</w:t>
      </w:r>
      <w:r>
        <w:rPr>
          <w:spacing w:val="61"/>
        </w:rPr>
        <w:t xml:space="preserve"> </w:t>
      </w:r>
      <w:r>
        <w:t>osiągnięcia</w:t>
      </w:r>
      <w:r>
        <w:rPr>
          <w:spacing w:val="61"/>
        </w:rPr>
        <w:t xml:space="preserve"> </w:t>
      </w:r>
      <w:r>
        <w:t>samorządu</w:t>
      </w:r>
      <w:r>
        <w:rPr>
          <w:spacing w:val="60"/>
        </w:rPr>
        <w:t xml:space="preserve"> </w:t>
      </w:r>
      <w:r>
        <w:t>dotyczące</w:t>
      </w:r>
      <w:r>
        <w:rPr>
          <w:spacing w:val="61"/>
        </w:rPr>
        <w:t xml:space="preserve"> </w:t>
      </w:r>
      <w:r>
        <w:t>budowania</w:t>
      </w:r>
      <w:r>
        <w:rPr>
          <w:spacing w:val="61"/>
        </w:rPr>
        <w:t xml:space="preserve"> </w:t>
      </w:r>
      <w:r>
        <w:t>szeroko</w:t>
      </w:r>
      <w:r>
        <w:rPr>
          <w:spacing w:val="61"/>
        </w:rPr>
        <w:t xml:space="preserve"> </w:t>
      </w:r>
      <w:r>
        <w:t>pojętej</w:t>
      </w:r>
      <w:r>
        <w:rPr>
          <w:spacing w:val="61"/>
        </w:rPr>
        <w:t xml:space="preserve"> </w:t>
      </w:r>
      <w:r>
        <w:t>współpracy i</w:t>
      </w:r>
      <w:r w:rsidR="00F33DF4">
        <w:t> </w:t>
      </w:r>
      <w:r>
        <w:t>partnerstwa</w:t>
      </w:r>
      <w:r>
        <w:rPr>
          <w:spacing w:val="40"/>
        </w:rPr>
        <w:t xml:space="preserve"> </w:t>
      </w:r>
      <w:r>
        <w:t>samorządu</w:t>
      </w:r>
      <w:r>
        <w:rPr>
          <w:spacing w:val="40"/>
        </w:rPr>
        <w:t xml:space="preserve"> </w:t>
      </w:r>
      <w:r>
        <w:t>terytorialnego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przedstawicielami</w:t>
      </w:r>
      <w:r>
        <w:rPr>
          <w:spacing w:val="40"/>
        </w:rPr>
        <w:t xml:space="preserve"> </w:t>
      </w:r>
      <w:r>
        <w:t>trzeciego</w:t>
      </w:r>
      <w:r>
        <w:rPr>
          <w:spacing w:val="40"/>
        </w:rPr>
        <w:t xml:space="preserve"> </w:t>
      </w:r>
      <w:r>
        <w:t>sektora</w:t>
      </w:r>
      <w:r>
        <w:rPr>
          <w:spacing w:val="40"/>
        </w:rPr>
        <w:t xml:space="preserve"> </w:t>
      </w:r>
      <w:r>
        <w:t>obejmującą zarówno wsparcie merytoryczne, organizacyjne, ale też finansowe działań podejmowanych przez przedstawicieli organizacji pozarządowych działających na terenie gminy lub powiatu, z którego</w:t>
      </w:r>
      <w:r>
        <w:rPr>
          <w:spacing w:val="40"/>
        </w:rPr>
        <w:t xml:space="preserve"> </w:t>
      </w:r>
      <w:r>
        <w:t>jest zgłaszany kandydat, kształtowania świadomości i tożsamości regionalnej poprzez szeroko pojętą edukację kulturalną, prowadzenia działalności na rzecz integracji środowisk lokalnych oraz animacji trzeciego sektora, a także jego integrację ze środowiskiem lokalnym.</w:t>
      </w:r>
    </w:p>
    <w:p w14:paraId="1A6795DB" w14:textId="288CA764" w:rsidR="00E50197" w:rsidRPr="007C6D0E" w:rsidRDefault="004177F8" w:rsidP="003F308E">
      <w:pPr>
        <w:pStyle w:val="Nagwek3"/>
        <w:spacing w:after="240"/>
        <w:ind w:left="709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Kategoria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II: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Przedstawiciel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Biznesu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wspierający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działalność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trzeciego</w:t>
      </w:r>
      <w:r w:rsidRPr="007C6D0E">
        <w:rPr>
          <w:rFonts w:ascii="Arial" w:hAnsi="Arial" w:cs="Arial"/>
          <w:b/>
          <w:bCs/>
          <w:color w:val="auto"/>
          <w:spacing w:val="8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sektora</w:t>
      </w:r>
      <w:r w:rsidRPr="007C6D0E">
        <w:rPr>
          <w:rFonts w:ascii="Arial" w:hAnsi="Arial" w:cs="Arial"/>
          <w:b/>
          <w:bCs/>
          <w:color w:val="auto"/>
          <w:spacing w:val="4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</w:t>
      </w:r>
      <w:r w:rsidR="00F33DF4" w:rsidRPr="007C6D0E">
        <w:rPr>
          <w:rFonts w:ascii="Arial" w:hAnsi="Arial" w:cs="Arial"/>
          <w:b/>
          <w:bCs/>
          <w:color w:val="auto"/>
          <w:sz w:val="22"/>
          <w:szCs w:val="22"/>
        </w:rPr>
        <w:t> 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Województwie Lubelskim 2022.</w:t>
      </w:r>
    </w:p>
    <w:p w14:paraId="1F9B6B8D" w14:textId="0AE5BD48" w:rsidR="00E50197" w:rsidRDefault="004177F8" w:rsidP="00BD3E47">
      <w:pPr>
        <w:pStyle w:val="Tekstpodstawowy"/>
        <w:spacing w:after="120" w:line="360" w:lineRule="auto"/>
        <w:ind w:left="112" w:right="108"/>
        <w:jc w:val="both"/>
      </w:pPr>
      <w:r>
        <w:t>Wyróżnienie i uhonorowanie osób, bądź firm, które szczególnie wspomagają działalność organizacji</w:t>
      </w:r>
      <w:r>
        <w:rPr>
          <w:spacing w:val="80"/>
          <w:w w:val="150"/>
        </w:rPr>
        <w:t xml:space="preserve"> </w:t>
      </w:r>
      <w:r>
        <w:t>pozarządowych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terenie</w:t>
      </w:r>
      <w:r>
        <w:rPr>
          <w:spacing w:val="80"/>
          <w:w w:val="150"/>
        </w:rPr>
        <w:t xml:space="preserve"> </w:t>
      </w:r>
      <w:r>
        <w:t>województwa</w:t>
      </w:r>
      <w:r>
        <w:rPr>
          <w:spacing w:val="80"/>
          <w:w w:val="150"/>
        </w:rPr>
        <w:t xml:space="preserve"> </w:t>
      </w:r>
      <w:r>
        <w:t>lubelskiego.</w:t>
      </w:r>
      <w:r>
        <w:rPr>
          <w:spacing w:val="80"/>
          <w:w w:val="150"/>
        </w:rPr>
        <w:t xml:space="preserve"> </w:t>
      </w:r>
      <w:r>
        <w:t>Wspieranie</w:t>
      </w:r>
      <w:r>
        <w:rPr>
          <w:spacing w:val="80"/>
          <w:w w:val="150"/>
        </w:rPr>
        <w:t xml:space="preserve"> </w:t>
      </w:r>
      <w:r>
        <w:t>inicjatyw, które bez pomocy zewnętrznych podmiotów nie</w:t>
      </w:r>
      <w:r>
        <w:rPr>
          <w:spacing w:val="-1"/>
        </w:rPr>
        <w:t xml:space="preserve"> </w:t>
      </w:r>
      <w:r>
        <w:t>miałyby szans na</w:t>
      </w:r>
      <w:r>
        <w:rPr>
          <w:spacing w:val="-1"/>
        </w:rPr>
        <w:t xml:space="preserve"> </w:t>
      </w:r>
      <w:r>
        <w:t>realizację. Prowadzenie</w:t>
      </w:r>
      <w:r>
        <w:rPr>
          <w:spacing w:val="-1"/>
        </w:rPr>
        <w:t xml:space="preserve"> </w:t>
      </w:r>
      <w:r>
        <w:t>szeroko pojętej działalności na rzecz tworzenia materialnych warunków do rozwoju organizacji pozarządowych.</w:t>
      </w:r>
      <w:r>
        <w:rPr>
          <w:spacing w:val="80"/>
        </w:rPr>
        <w:t xml:space="preserve"> </w:t>
      </w:r>
      <w:r>
        <w:t>Wspieranie</w:t>
      </w:r>
      <w:r>
        <w:rPr>
          <w:spacing w:val="80"/>
        </w:rPr>
        <w:t xml:space="preserve"> </w:t>
      </w:r>
      <w:r>
        <w:t>i</w:t>
      </w:r>
      <w:r w:rsidR="00CA386D">
        <w:rPr>
          <w:spacing w:val="80"/>
        </w:rPr>
        <w:t> </w:t>
      </w:r>
      <w:r>
        <w:t>rozwijanie</w:t>
      </w:r>
      <w:r>
        <w:rPr>
          <w:spacing w:val="80"/>
        </w:rPr>
        <w:t xml:space="preserve"> </w:t>
      </w:r>
      <w:r>
        <w:t>współpracy</w:t>
      </w:r>
      <w:r>
        <w:rPr>
          <w:spacing w:val="80"/>
        </w:rPr>
        <w:t xml:space="preserve"> </w:t>
      </w:r>
      <w:r>
        <w:t>pomiędzy</w:t>
      </w:r>
      <w:r>
        <w:rPr>
          <w:spacing w:val="80"/>
        </w:rPr>
        <w:t xml:space="preserve"> </w:t>
      </w:r>
      <w:r>
        <w:t>środowiskiem</w:t>
      </w:r>
      <w:r>
        <w:rPr>
          <w:spacing w:val="80"/>
        </w:rPr>
        <w:t xml:space="preserve"> </w:t>
      </w:r>
      <w:r>
        <w:t>gospodarczym, a</w:t>
      </w:r>
      <w:r>
        <w:rPr>
          <w:spacing w:val="21"/>
        </w:rPr>
        <w:t xml:space="preserve"> </w:t>
      </w:r>
      <w:r>
        <w:t>środowiskiem</w:t>
      </w:r>
      <w:r>
        <w:rPr>
          <w:spacing w:val="21"/>
        </w:rPr>
        <w:t xml:space="preserve"> </w:t>
      </w:r>
      <w:r>
        <w:t>trzeciego</w:t>
      </w:r>
      <w:r>
        <w:rPr>
          <w:spacing w:val="21"/>
        </w:rPr>
        <w:t xml:space="preserve"> </w:t>
      </w:r>
      <w:r>
        <w:t>sektora</w:t>
      </w:r>
      <w:r>
        <w:rPr>
          <w:spacing w:val="21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terenie</w:t>
      </w:r>
      <w:r>
        <w:rPr>
          <w:spacing w:val="21"/>
        </w:rPr>
        <w:t xml:space="preserve"> </w:t>
      </w:r>
      <w:r>
        <w:t>województwa</w:t>
      </w:r>
      <w:r>
        <w:rPr>
          <w:spacing w:val="21"/>
        </w:rPr>
        <w:t xml:space="preserve"> </w:t>
      </w:r>
      <w:r>
        <w:t>lubelskiego.</w:t>
      </w:r>
      <w:r>
        <w:rPr>
          <w:spacing w:val="19"/>
        </w:rPr>
        <w:t xml:space="preserve"> </w:t>
      </w:r>
      <w:r>
        <w:t>Wspieranie</w:t>
      </w:r>
      <w:r>
        <w:rPr>
          <w:spacing w:val="19"/>
        </w:rPr>
        <w:t xml:space="preserve"> </w:t>
      </w:r>
      <w:r>
        <w:t>merytoryczne i finansowe rozwoju ekonomii społecznej, przemysłu kreatywnego rozwijanego przez trzeci sektor.</w:t>
      </w:r>
    </w:p>
    <w:p w14:paraId="2879BE91" w14:textId="77777777" w:rsidR="00E50197" w:rsidRPr="007C6D0E" w:rsidRDefault="004177F8" w:rsidP="007C6D0E">
      <w:pPr>
        <w:pStyle w:val="Nagwek3"/>
        <w:spacing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Kategoria</w:t>
      </w:r>
      <w:r w:rsidRPr="007C6D0E">
        <w:rPr>
          <w:rFonts w:ascii="Arial" w:hAnsi="Arial" w:cs="Arial"/>
          <w:b/>
          <w:bCs/>
          <w:color w:val="auto"/>
          <w:spacing w:val="-13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III:</w:t>
      </w:r>
      <w:r w:rsidRPr="007C6D0E">
        <w:rPr>
          <w:rFonts w:ascii="Arial" w:hAnsi="Arial" w:cs="Arial"/>
          <w:b/>
          <w:bCs/>
          <w:color w:val="auto"/>
          <w:spacing w:val="-11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Osobowość</w:t>
      </w:r>
      <w:r w:rsidRPr="007C6D0E">
        <w:rPr>
          <w:rFonts w:ascii="Arial" w:hAnsi="Arial" w:cs="Arial"/>
          <w:b/>
          <w:bCs/>
          <w:color w:val="auto"/>
          <w:spacing w:val="-11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Trzeciego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Sektora</w:t>
      </w:r>
      <w:r w:rsidRPr="007C6D0E">
        <w:rPr>
          <w:rFonts w:ascii="Arial" w:hAnsi="Arial" w:cs="Arial"/>
          <w:b/>
          <w:bCs/>
          <w:color w:val="auto"/>
          <w:spacing w:val="-10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Województwa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Lubelskiego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2022.</w:t>
      </w:r>
    </w:p>
    <w:p w14:paraId="619078F2" w14:textId="07EB2F35" w:rsidR="00E50197" w:rsidRDefault="004177F8" w:rsidP="00BD3E47">
      <w:pPr>
        <w:pStyle w:val="Tekstpodstawowy"/>
        <w:spacing w:before="126" w:after="120" w:line="360" w:lineRule="auto"/>
        <w:ind w:left="112" w:right="106"/>
        <w:jc w:val="both"/>
      </w:pPr>
      <w:r>
        <w:t>Szczególnie zaangażowana osoba, której osiągnięcia dotyczą szeroko pojętej działalności trzeciego sektora, animująca i inspirująca inne osoby do włączania się w działania pozarządowe, prowadzenia</w:t>
      </w:r>
      <w:r>
        <w:rPr>
          <w:spacing w:val="80"/>
          <w:w w:val="150"/>
        </w:rPr>
        <w:t xml:space="preserve"> </w:t>
      </w:r>
      <w:r>
        <w:t>działalności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rzecz</w:t>
      </w:r>
      <w:r>
        <w:rPr>
          <w:spacing w:val="80"/>
          <w:w w:val="150"/>
        </w:rPr>
        <w:t xml:space="preserve"> </w:t>
      </w:r>
      <w:r>
        <w:t>integracji</w:t>
      </w:r>
      <w:r>
        <w:rPr>
          <w:spacing w:val="80"/>
          <w:w w:val="150"/>
        </w:rPr>
        <w:t xml:space="preserve"> </w:t>
      </w:r>
      <w:r>
        <w:t>sektora</w:t>
      </w:r>
      <w:r>
        <w:rPr>
          <w:spacing w:val="80"/>
          <w:w w:val="150"/>
        </w:rPr>
        <w:t xml:space="preserve"> </w:t>
      </w:r>
      <w:r>
        <w:t>nauki,</w:t>
      </w:r>
      <w:r>
        <w:rPr>
          <w:spacing w:val="80"/>
          <w:w w:val="150"/>
        </w:rPr>
        <w:t xml:space="preserve"> </w:t>
      </w:r>
      <w:r>
        <w:t>biznesu,</w:t>
      </w:r>
      <w:r>
        <w:rPr>
          <w:spacing w:val="80"/>
          <w:w w:val="150"/>
        </w:rPr>
        <w:t xml:space="preserve"> </w:t>
      </w:r>
      <w:r>
        <w:t>działań</w:t>
      </w:r>
      <w:r>
        <w:rPr>
          <w:spacing w:val="80"/>
          <w:w w:val="150"/>
        </w:rPr>
        <w:t xml:space="preserve"> </w:t>
      </w:r>
      <w:r>
        <w:t>samorządu</w:t>
      </w:r>
      <w:r>
        <w:rPr>
          <w:spacing w:val="40"/>
        </w:rPr>
        <w:t xml:space="preserve"> </w:t>
      </w:r>
      <w:r>
        <w:t xml:space="preserve">z organizacjami pozarządowymi. Ukazująca trzeci sektor jako ważny element funkcjonowania </w:t>
      </w:r>
      <w:r w:rsidR="00F33DF4">
        <w:t>społeczeństwa</w:t>
      </w:r>
      <w:r w:rsidR="00F33DF4">
        <w:rPr>
          <w:spacing w:val="40"/>
        </w:rPr>
        <w:t xml:space="preserve"> </w:t>
      </w:r>
      <w:r w:rsidR="00F33DF4" w:rsidRPr="00F33DF4">
        <w:t>obywatelskiego oraz podkreślająca znaczenie</w:t>
      </w:r>
      <w:r>
        <w:rPr>
          <w:spacing w:val="40"/>
        </w:rPr>
        <w:t xml:space="preserve"> </w:t>
      </w:r>
      <w:r>
        <w:t>organizacji</w:t>
      </w:r>
      <w:r>
        <w:rPr>
          <w:spacing w:val="40"/>
        </w:rPr>
        <w:t xml:space="preserve">  </w:t>
      </w:r>
      <w:r>
        <w:t>pozarządowych w</w:t>
      </w:r>
      <w:r w:rsidR="00F33DF4">
        <w:t> </w:t>
      </w:r>
      <w:r>
        <w:t>rozwoju i promocji województwa lubelskiego.</w:t>
      </w:r>
    </w:p>
    <w:p w14:paraId="7E7CC58F" w14:textId="77777777" w:rsidR="00E50197" w:rsidRPr="007C6D0E" w:rsidRDefault="004177F8" w:rsidP="003F308E">
      <w:pPr>
        <w:pStyle w:val="Nagwek3"/>
        <w:spacing w:after="240"/>
        <w:ind w:left="709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Kategoria IV: Organizacja pozarządowa promująca trzeci sektor i województwo lubelskie 2022 (Mały Ambasador).</w:t>
      </w:r>
    </w:p>
    <w:p w14:paraId="13B40380" w14:textId="77777777" w:rsidR="00E50197" w:rsidRDefault="004177F8">
      <w:pPr>
        <w:pStyle w:val="Tekstpodstawowy"/>
        <w:spacing w:before="116" w:line="360" w:lineRule="auto"/>
        <w:ind w:left="112" w:right="108" w:firstLine="2"/>
        <w:jc w:val="both"/>
      </w:pPr>
      <w:r>
        <w:t>Szczególnie wyróżniająca się prestiżem organizacja działająca na terenie województwa lubelskiego. Organizacja promująca działania sektora pozarządowego na terenie województwa,</w:t>
      </w:r>
      <w:r>
        <w:rPr>
          <w:spacing w:val="80"/>
        </w:rPr>
        <w:t xml:space="preserve"> </w:t>
      </w:r>
      <w:r>
        <w:t>ale</w:t>
      </w:r>
      <w:r>
        <w:rPr>
          <w:spacing w:val="40"/>
        </w:rPr>
        <w:t xml:space="preserve"> </w:t>
      </w:r>
      <w:r>
        <w:t>także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arenie</w:t>
      </w:r>
      <w:r>
        <w:rPr>
          <w:spacing w:val="40"/>
        </w:rPr>
        <w:t xml:space="preserve"> </w:t>
      </w:r>
      <w:r>
        <w:t>ogólnopolskiej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międzynarodowej.</w:t>
      </w:r>
      <w:r>
        <w:rPr>
          <w:spacing w:val="40"/>
        </w:rPr>
        <w:t xml:space="preserve"> </w:t>
      </w:r>
      <w:r>
        <w:t>Organizacja</w:t>
      </w:r>
      <w:r>
        <w:rPr>
          <w:spacing w:val="40"/>
        </w:rPr>
        <w:t xml:space="preserve"> </w:t>
      </w:r>
      <w:r>
        <w:t>pozarządowa</w:t>
      </w:r>
      <w:r>
        <w:rPr>
          <w:spacing w:val="40"/>
        </w:rPr>
        <w:t xml:space="preserve"> </w:t>
      </w:r>
      <w:r>
        <w:t>ciesząca</w:t>
      </w:r>
      <w:r>
        <w:rPr>
          <w:spacing w:val="40"/>
        </w:rPr>
        <w:t xml:space="preserve"> </w:t>
      </w:r>
      <w:r>
        <w:t>się</w:t>
      </w:r>
    </w:p>
    <w:p w14:paraId="7BF70569" w14:textId="77777777" w:rsidR="00E50197" w:rsidRDefault="00E50197">
      <w:pPr>
        <w:spacing w:line="360" w:lineRule="auto"/>
        <w:jc w:val="both"/>
        <w:sectPr w:rsidR="00E50197">
          <w:pgSz w:w="11910" w:h="16840"/>
          <w:pgMar w:top="1040" w:right="1020" w:bottom="1240" w:left="1020" w:header="0" w:footer="1051" w:gutter="0"/>
          <w:cols w:space="708"/>
        </w:sectPr>
      </w:pPr>
    </w:p>
    <w:p w14:paraId="4E978B06" w14:textId="77777777" w:rsidR="00E50197" w:rsidRDefault="004177F8" w:rsidP="007C6D0E">
      <w:pPr>
        <w:pStyle w:val="Tekstpodstawowy"/>
        <w:spacing w:before="74" w:after="240" w:line="360" w:lineRule="auto"/>
        <w:ind w:left="112" w:right="110"/>
        <w:jc w:val="both"/>
      </w:pPr>
      <w:r>
        <w:lastRenderedPageBreak/>
        <w:t>znaczącym dorobkiem w działalności na rzecz wybranych problemów społecznych, kategorii społecznych, znana w szerszym kręgu zainteresowanych działalnością trzeciego sektora i ogólnie działalnością społeczno-kulturalną.</w:t>
      </w:r>
    </w:p>
    <w:p w14:paraId="26BD4504" w14:textId="77777777" w:rsidR="00E50197" w:rsidRPr="007C6D0E" w:rsidRDefault="004177F8" w:rsidP="007C6D0E">
      <w:pPr>
        <w:pStyle w:val="Nagwek3"/>
        <w:spacing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Kategoria</w:t>
      </w:r>
      <w:r w:rsidRPr="007C6D0E">
        <w:rPr>
          <w:rFonts w:ascii="Arial" w:hAnsi="Arial" w:cs="Arial"/>
          <w:b/>
          <w:bCs/>
          <w:color w:val="auto"/>
          <w:spacing w:val="-11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V: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Wolontariusz</w:t>
      </w:r>
      <w:r w:rsidRPr="007C6D0E">
        <w:rPr>
          <w:rFonts w:ascii="Arial" w:hAnsi="Arial" w:cs="Arial"/>
          <w:b/>
          <w:bCs/>
          <w:color w:val="auto"/>
          <w:spacing w:val="-8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z w:val="22"/>
          <w:szCs w:val="22"/>
        </w:rPr>
        <w:t>Roku</w:t>
      </w:r>
      <w:r w:rsidRPr="007C6D0E">
        <w:rPr>
          <w:rFonts w:ascii="Arial" w:hAnsi="Arial" w:cs="Arial"/>
          <w:b/>
          <w:bCs/>
          <w:color w:val="auto"/>
          <w:spacing w:val="-9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4"/>
          <w:sz w:val="22"/>
          <w:szCs w:val="22"/>
        </w:rPr>
        <w:t>2022.</w:t>
      </w:r>
    </w:p>
    <w:p w14:paraId="460D6A24" w14:textId="77777777" w:rsidR="00E50197" w:rsidRDefault="004177F8" w:rsidP="007C6D0E">
      <w:pPr>
        <w:pStyle w:val="Tekstpodstawowy"/>
        <w:spacing w:before="126" w:after="240" w:line="360" w:lineRule="auto"/>
        <w:ind w:left="112" w:right="109"/>
        <w:jc w:val="both"/>
      </w:pPr>
      <w:r>
        <w:t>Szczególnie wyróżniająca się osoba, która dobrowolnie, bez wynagrodzenia podejmuje prace, działania na rzecz instytucji i osób działających w różnych obszarach życia społecznego. Wyróżniająca się pracą na rzecz organizacji pozarządowych i promująca w ten sposób pracę społeczną na rzecz trzeciego sektora.</w:t>
      </w:r>
    </w:p>
    <w:p w14:paraId="0BADD00E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Wręczenie</w:t>
      </w:r>
      <w:r w:rsidRPr="007C6D0E">
        <w:rPr>
          <w:rFonts w:ascii="Arial" w:hAnsi="Arial" w:cs="Arial"/>
          <w:b/>
          <w:bCs/>
          <w:color w:val="auto"/>
          <w:spacing w:val="-7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nagród</w:t>
      </w:r>
    </w:p>
    <w:p w14:paraId="26136EEC" w14:textId="77777777" w:rsidR="00E50197" w:rsidRDefault="004177F8">
      <w:pPr>
        <w:pStyle w:val="Akapitzlist"/>
        <w:numPr>
          <w:ilvl w:val="1"/>
          <w:numId w:val="1"/>
        </w:numPr>
        <w:tabs>
          <w:tab w:val="left" w:pos="820"/>
        </w:tabs>
        <w:spacing w:before="242" w:line="360" w:lineRule="auto"/>
        <w:ind w:right="108" w:firstLine="0"/>
      </w:pPr>
      <w:r>
        <w:t>Laureaci</w:t>
      </w:r>
      <w:r>
        <w:rPr>
          <w:spacing w:val="80"/>
        </w:rPr>
        <w:t xml:space="preserve"> </w:t>
      </w:r>
      <w:r>
        <w:t>"Nagrody</w:t>
      </w:r>
      <w:r>
        <w:rPr>
          <w:spacing w:val="80"/>
        </w:rPr>
        <w:t xml:space="preserve"> </w:t>
      </w:r>
      <w:r>
        <w:t>Trzeciego</w:t>
      </w:r>
      <w:r>
        <w:rPr>
          <w:spacing w:val="80"/>
        </w:rPr>
        <w:t xml:space="preserve"> </w:t>
      </w:r>
      <w:r>
        <w:t>Sektora"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pięciu</w:t>
      </w:r>
      <w:r>
        <w:rPr>
          <w:spacing w:val="80"/>
        </w:rPr>
        <w:t xml:space="preserve"> </w:t>
      </w:r>
      <w:r>
        <w:t>kategoriach</w:t>
      </w:r>
      <w:r>
        <w:rPr>
          <w:spacing w:val="80"/>
        </w:rPr>
        <w:t xml:space="preserve"> </w:t>
      </w:r>
      <w:r>
        <w:t>otrzymają</w:t>
      </w:r>
      <w:r>
        <w:rPr>
          <w:spacing w:val="80"/>
        </w:rPr>
        <w:t xml:space="preserve"> </w:t>
      </w:r>
      <w:r>
        <w:t>pamiątkowe statuetki, a także okolicznościowe dyplomy.</w:t>
      </w:r>
    </w:p>
    <w:p w14:paraId="5293124C" w14:textId="641160CE" w:rsidR="00E50197" w:rsidRDefault="004177F8">
      <w:pPr>
        <w:pStyle w:val="Akapitzlist"/>
        <w:numPr>
          <w:ilvl w:val="1"/>
          <w:numId w:val="1"/>
        </w:numPr>
        <w:tabs>
          <w:tab w:val="left" w:pos="820"/>
          <w:tab w:val="left" w:pos="2088"/>
          <w:tab w:val="left" w:pos="3002"/>
          <w:tab w:val="left" w:pos="3940"/>
          <w:tab w:val="left" w:pos="4992"/>
          <w:tab w:val="left" w:pos="6394"/>
          <w:tab w:val="left" w:pos="7263"/>
          <w:tab w:val="left" w:pos="8053"/>
        </w:tabs>
        <w:spacing w:line="360" w:lineRule="auto"/>
        <w:ind w:right="108" w:firstLine="0"/>
      </w:pPr>
      <w:r>
        <w:rPr>
          <w:spacing w:val="-2"/>
        </w:rPr>
        <w:t>Wręczenie</w:t>
      </w:r>
      <w:r w:rsidR="00F33DF4">
        <w:t xml:space="preserve"> </w:t>
      </w:r>
      <w:r>
        <w:rPr>
          <w:spacing w:val="-2"/>
        </w:rPr>
        <w:t>nagród</w:t>
      </w:r>
      <w:r w:rsidR="00F33DF4">
        <w:t xml:space="preserve"> </w:t>
      </w:r>
      <w:r>
        <w:rPr>
          <w:spacing w:val="-2"/>
        </w:rPr>
        <w:t>nastąpi</w:t>
      </w:r>
      <w:r w:rsidR="00F33DF4">
        <w:t xml:space="preserve"> </w:t>
      </w:r>
      <w:r>
        <w:rPr>
          <w:spacing w:val="-2"/>
        </w:rPr>
        <w:t>podczas</w:t>
      </w:r>
      <w:r w:rsidR="00F33DF4">
        <w:t xml:space="preserve"> </w:t>
      </w:r>
      <w:r>
        <w:rPr>
          <w:spacing w:val="-2"/>
        </w:rPr>
        <w:t>Lubelskiego</w:t>
      </w:r>
      <w:r w:rsidR="00F33DF4">
        <w:t xml:space="preserve"> </w:t>
      </w:r>
      <w:r>
        <w:rPr>
          <w:spacing w:val="-2"/>
        </w:rPr>
        <w:t>Forum</w:t>
      </w:r>
      <w:r w:rsidR="00F33DF4">
        <w:t xml:space="preserve"> </w:t>
      </w:r>
      <w:r>
        <w:rPr>
          <w:spacing w:val="-4"/>
        </w:rPr>
        <w:t>NGO.</w:t>
      </w:r>
      <w:r w:rsidR="00F33DF4">
        <w:t xml:space="preserve"> </w:t>
      </w:r>
      <w:r>
        <w:rPr>
          <w:spacing w:val="-2"/>
        </w:rPr>
        <w:t xml:space="preserve">Przeprowadzenie </w:t>
      </w:r>
      <w:r>
        <w:t>Lubelskiego Forum NGO zaplanowane jest w drugim półroczu 2023 roku.</w:t>
      </w:r>
    </w:p>
    <w:p w14:paraId="6F31E125" w14:textId="77777777" w:rsidR="00E50197" w:rsidRDefault="004177F8" w:rsidP="007C6D0E">
      <w:pPr>
        <w:pStyle w:val="Akapitzlist"/>
        <w:numPr>
          <w:ilvl w:val="1"/>
          <w:numId w:val="1"/>
        </w:numPr>
        <w:tabs>
          <w:tab w:val="left" w:pos="820"/>
        </w:tabs>
        <w:spacing w:after="240" w:line="360" w:lineRule="auto"/>
        <w:ind w:right="109" w:firstLine="0"/>
      </w:pPr>
      <w:r>
        <w:t>Laureaci Konkursu otrzymają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Organizatora Konkursu pisemne, mailowe lub telefoniczne zawiadomienie o terminie i miejscu wręczenia nagród.</w:t>
      </w:r>
    </w:p>
    <w:p w14:paraId="67974C17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t>Zgłoszenia</w:t>
      </w:r>
    </w:p>
    <w:p w14:paraId="324EEDBE" w14:textId="775E229A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241" w:line="360" w:lineRule="auto"/>
        <w:ind w:left="814" w:right="106" w:hanging="360"/>
        <w:jc w:val="both"/>
      </w:pPr>
      <w:r>
        <w:t>Zgłoszenia kandydatów można składać w formie pisemnej wypełniając formularz zgłoszeniowy umieszczony w kopercie z napisem „Nagroda Trzeciego Sektora”</w:t>
      </w:r>
      <w:r>
        <w:rPr>
          <w:spacing w:val="26"/>
        </w:rPr>
        <w:t xml:space="preserve"> </w:t>
      </w:r>
      <w:r>
        <w:t>osobiście</w:t>
      </w:r>
      <w:r>
        <w:rPr>
          <w:spacing w:val="80"/>
        </w:rPr>
        <w:t xml:space="preserve"> </w:t>
      </w:r>
      <w:r>
        <w:t>w</w:t>
      </w:r>
      <w:r w:rsidR="00CA386D">
        <w:t> </w:t>
      </w:r>
      <w:r>
        <w:t>Kancelarii Ogólnej UMWL w Lublinie lub w formie listownej na adres: Urząd Marszałkowski Województwa Lubelskiego w Lublinie ul. Artura Grottgera 4, 20-029 Lublin. Koperta powinna</w:t>
      </w:r>
      <w:r>
        <w:rPr>
          <w:spacing w:val="23"/>
        </w:rPr>
        <w:t xml:space="preserve"> </w:t>
      </w:r>
      <w:r>
        <w:t>być zamknięta,</w:t>
      </w:r>
      <w:r>
        <w:rPr>
          <w:spacing w:val="25"/>
        </w:rPr>
        <w:t xml:space="preserve"> </w:t>
      </w:r>
      <w:r>
        <w:t>umieszczona w drugiej kopercie (opakowaniu)</w:t>
      </w:r>
      <w:r>
        <w:rPr>
          <w:spacing w:val="24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opisana w sposób jak w</w:t>
      </w:r>
      <w:r w:rsidR="00CA386D">
        <w:t> </w:t>
      </w:r>
      <w:r>
        <w:t>zdaniu poprzednim.</w:t>
      </w:r>
    </w:p>
    <w:p w14:paraId="19034E45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1" w:line="360" w:lineRule="auto"/>
        <w:ind w:left="814" w:right="107" w:hanging="360"/>
        <w:jc w:val="both"/>
      </w:pPr>
      <w:r>
        <w:t xml:space="preserve">Zgłoszenia kandydatów można również dokonać drogą e-mailową na adres: </w:t>
      </w:r>
      <w:hyperlink r:id="rId9">
        <w:r>
          <w:rPr>
            <w:color w:val="0000FF"/>
            <w:u w:val="single" w:color="0000FF"/>
          </w:rPr>
          <w:t>rdpp@lubelskie.pl</w:t>
        </w:r>
      </w:hyperlink>
      <w:r>
        <w:t xml:space="preserve">. przesyłając skan wypełnionego i podpisanego formularza </w:t>
      </w:r>
      <w:r>
        <w:rPr>
          <w:spacing w:val="-2"/>
        </w:rPr>
        <w:t>zgłoszeniowego.</w:t>
      </w:r>
    </w:p>
    <w:p w14:paraId="2EDE620B" w14:textId="5C04A2CF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leader="dot" w:pos="6538"/>
        </w:tabs>
        <w:spacing w:line="252" w:lineRule="exact"/>
        <w:ind w:left="812" w:hanging="358"/>
        <w:jc w:val="both"/>
      </w:pPr>
      <w:r>
        <w:t>Ostateczny</w:t>
      </w:r>
      <w:r>
        <w:rPr>
          <w:spacing w:val="-11"/>
        </w:rPr>
        <w:t xml:space="preserve"> </w:t>
      </w:r>
      <w:r>
        <w:t>termin</w:t>
      </w:r>
      <w:r>
        <w:rPr>
          <w:spacing w:val="-6"/>
        </w:rPr>
        <w:t xml:space="preserve"> </w:t>
      </w:r>
      <w:r>
        <w:t>składania</w:t>
      </w:r>
      <w:r>
        <w:rPr>
          <w:spacing w:val="-7"/>
        </w:rPr>
        <w:t xml:space="preserve"> </w:t>
      </w:r>
      <w:r>
        <w:t>zgłoszeń</w:t>
      </w:r>
      <w:r>
        <w:rPr>
          <w:spacing w:val="-6"/>
        </w:rPr>
        <w:t xml:space="preserve"> </w:t>
      </w:r>
      <w:r>
        <w:rPr>
          <w:spacing w:val="-2"/>
        </w:rPr>
        <w:t xml:space="preserve">upływa 20 września 2024 </w:t>
      </w:r>
      <w:r>
        <w:t>roku</w:t>
      </w:r>
      <w:r>
        <w:rPr>
          <w:spacing w:val="-9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godzinie</w:t>
      </w:r>
      <w:r>
        <w:rPr>
          <w:spacing w:val="-2"/>
        </w:rPr>
        <w:t>.</w:t>
      </w:r>
    </w:p>
    <w:p w14:paraId="24640395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127" w:line="360" w:lineRule="auto"/>
        <w:ind w:left="814" w:right="105" w:hanging="360"/>
        <w:jc w:val="both"/>
      </w:pPr>
      <w:r>
        <w:t>Zgłoszenia dostarczone po terminie lub nieodpowiadające wymogom formalnym nie będą poddane ocenie.</w:t>
      </w:r>
    </w:p>
    <w:p w14:paraId="2BEA3ED3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7" w:hanging="360"/>
        <w:jc w:val="both"/>
      </w:pPr>
      <w:r>
        <w:t xml:space="preserve">W przypadku zgłoszeń kandydatur przesłanych pocztą decyduje data wpływu do Kancelarii Ogólnej Urzędu Marszałkowskiego Województwa Lubelskiego w Lublinie do godziny </w:t>
      </w:r>
      <w:r>
        <w:rPr>
          <w:spacing w:val="-2"/>
        </w:rPr>
        <w:t>15:30:00.</w:t>
      </w:r>
    </w:p>
    <w:p w14:paraId="5478FA5F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1" w:line="360" w:lineRule="auto"/>
        <w:ind w:left="814" w:right="108" w:hanging="360"/>
        <w:jc w:val="both"/>
      </w:pPr>
      <w:r>
        <w:t>W przypadku zgłoszeń doręczanych elektronicznie za pośrednictwem poczty e-mail, zgłoszenie uznaje się za doręczone z chwilą wpływu na wskazany adres e-mail w terminie określonym w pkt.3.</w:t>
      </w:r>
    </w:p>
    <w:p w14:paraId="4029E08F" w14:textId="77777777" w:rsidR="00E50197" w:rsidRDefault="00E50197">
      <w:pPr>
        <w:spacing w:line="360" w:lineRule="auto"/>
        <w:jc w:val="both"/>
        <w:sectPr w:rsidR="00E50197">
          <w:pgSz w:w="11910" w:h="16840"/>
          <w:pgMar w:top="1040" w:right="1020" w:bottom="1240" w:left="1020" w:header="0" w:footer="1051" w:gutter="0"/>
          <w:cols w:space="708"/>
        </w:sectPr>
      </w:pPr>
    </w:p>
    <w:p w14:paraId="2198A3D2" w14:textId="77777777" w:rsidR="00E50197" w:rsidRPr="007C6D0E" w:rsidRDefault="004177F8" w:rsidP="007C6D0E">
      <w:pPr>
        <w:pStyle w:val="Nagwek2"/>
        <w:numPr>
          <w:ilvl w:val="0"/>
          <w:numId w:val="2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C6D0E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Postanowienia</w:t>
      </w:r>
      <w:r w:rsidRPr="007C6D0E">
        <w:rPr>
          <w:rFonts w:ascii="Arial" w:hAnsi="Arial" w:cs="Arial"/>
          <w:b/>
          <w:bCs/>
          <w:color w:val="auto"/>
          <w:spacing w:val="-13"/>
          <w:sz w:val="22"/>
          <w:szCs w:val="22"/>
        </w:rPr>
        <w:t xml:space="preserve"> </w:t>
      </w:r>
      <w:r w:rsidRPr="007C6D0E">
        <w:rPr>
          <w:rFonts w:ascii="Arial" w:hAnsi="Arial" w:cs="Arial"/>
          <w:b/>
          <w:bCs/>
          <w:color w:val="auto"/>
          <w:spacing w:val="-2"/>
          <w:sz w:val="22"/>
          <w:szCs w:val="22"/>
        </w:rPr>
        <w:t>końcowe</w:t>
      </w:r>
    </w:p>
    <w:p w14:paraId="77D168E8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242" w:line="360" w:lineRule="auto"/>
        <w:ind w:left="814" w:right="107" w:hanging="360"/>
        <w:jc w:val="both"/>
      </w:pPr>
      <w:r>
        <w:t>Stroną organizacyjną Konkursu zajmuje się Rada Działalności Pożytku Publicznego Województwa Lubelskiego przy ścisłej współpracy z koordynatorem Zespołu ds.</w:t>
      </w:r>
      <w:r>
        <w:rPr>
          <w:spacing w:val="40"/>
        </w:rPr>
        <w:t xml:space="preserve"> </w:t>
      </w:r>
      <w:r>
        <w:t xml:space="preserve">współpracy z organizacjami pozarządowymi w Urzędzie Marszałkowskim Województwa </w:t>
      </w:r>
      <w:r>
        <w:rPr>
          <w:spacing w:val="-2"/>
        </w:rPr>
        <w:t>Lubelskiego.</w:t>
      </w:r>
    </w:p>
    <w:p w14:paraId="37B28045" w14:textId="1BC6130D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8" w:hanging="360"/>
        <w:jc w:val="both"/>
      </w:pPr>
      <w:r>
        <w:t xml:space="preserve">Ogłoszenie wyników Konkursu nastąpi do dnia 7 października </w:t>
      </w:r>
      <w:r w:rsidR="00F33DF4">
        <w:t>2024 roku</w:t>
      </w:r>
      <w:r>
        <w:t xml:space="preserve"> na stronie internetowej Urzędu Marszałkowskiego Województwa Lubelskiego i Regionalnego Ośrodka Polityki Społecznej</w:t>
      </w:r>
      <w:r>
        <w:rPr>
          <w:spacing w:val="40"/>
        </w:rPr>
        <w:t xml:space="preserve"> </w:t>
      </w:r>
      <w:r>
        <w:t>w Lubinie.</w:t>
      </w:r>
    </w:p>
    <w:p w14:paraId="55EFB7CC" w14:textId="1A06723D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8" w:hanging="360"/>
        <w:jc w:val="both"/>
      </w:pPr>
      <w:r>
        <w:t>Uroczyste wręczenie nagród odbędzie się 14 października 2024 roku w trakcie Lubelskiego Forum NGO w Lublinie.</w:t>
      </w:r>
    </w:p>
    <w:p w14:paraId="686AFA0E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10" w:hanging="360"/>
        <w:jc w:val="both"/>
      </w:pPr>
      <w:r>
        <w:t>Organizator zastrzega sobie możliwość przyznania wyróżnień, nagród za równorzędne miejsca oraz możliwość nieprzyznania nagrody za określone miejsce.</w:t>
      </w:r>
    </w:p>
    <w:p w14:paraId="6B07C8F8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9" w:hanging="360"/>
        <w:jc w:val="both"/>
      </w:pPr>
      <w:r>
        <w:t>Laureaci Konkursu, którzy nie będą mogli uczestniczyć w uroczystości wręczenia nagród będą</w:t>
      </w:r>
      <w:r>
        <w:rPr>
          <w:spacing w:val="80"/>
          <w:w w:val="150"/>
        </w:rPr>
        <w:t xml:space="preserve"> </w:t>
      </w:r>
      <w:r>
        <w:t>mogli</w:t>
      </w:r>
      <w:r>
        <w:rPr>
          <w:spacing w:val="80"/>
          <w:w w:val="150"/>
        </w:rPr>
        <w:t xml:space="preserve"> </w:t>
      </w:r>
      <w:r>
        <w:t>odebrać</w:t>
      </w:r>
      <w:r>
        <w:rPr>
          <w:spacing w:val="76"/>
          <w:w w:val="150"/>
        </w:rPr>
        <w:t xml:space="preserve"> </w:t>
      </w:r>
      <w:r>
        <w:t>nagrody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terminie</w:t>
      </w:r>
      <w:r>
        <w:rPr>
          <w:spacing w:val="80"/>
          <w:w w:val="150"/>
        </w:rPr>
        <w:t xml:space="preserve"> </w:t>
      </w:r>
      <w:r>
        <w:t>późniejszym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innej</w:t>
      </w:r>
      <w:r>
        <w:rPr>
          <w:spacing w:val="80"/>
          <w:w w:val="150"/>
        </w:rPr>
        <w:t xml:space="preserve"> </w:t>
      </w:r>
      <w:r>
        <w:t>formie</w:t>
      </w:r>
      <w:r>
        <w:rPr>
          <w:spacing w:val="80"/>
          <w:w w:val="150"/>
        </w:rPr>
        <w:t xml:space="preserve"> </w:t>
      </w:r>
      <w:r>
        <w:t>uzgodnionej w porozumieniu z organizatorem.</w:t>
      </w:r>
    </w:p>
    <w:p w14:paraId="24B5C2CA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2" w:lineRule="auto"/>
        <w:ind w:left="814" w:right="110" w:hanging="360"/>
        <w:jc w:val="both"/>
      </w:pPr>
      <w:r>
        <w:t>Organizator nie pokrywa kosztów przejazdu uczestników i ich opiekunów na uroczyste wręczenie nagród.</w:t>
      </w:r>
    </w:p>
    <w:p w14:paraId="6BFE7A0D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8" w:hanging="360"/>
        <w:jc w:val="both"/>
      </w:pPr>
      <w:r>
        <w:t xml:space="preserve">Zgłoszenie udziału w Konkursie oznacza pełną akceptację warunków Regulaminu </w:t>
      </w:r>
      <w:r>
        <w:rPr>
          <w:spacing w:val="-2"/>
        </w:rPr>
        <w:t>Konkursu.</w:t>
      </w:r>
    </w:p>
    <w:p w14:paraId="1C9D272E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</w:tabs>
        <w:spacing w:line="252" w:lineRule="exact"/>
        <w:ind w:left="812" w:hanging="358"/>
        <w:jc w:val="both"/>
      </w:pPr>
      <w:r>
        <w:t>Ostateczna</w:t>
      </w:r>
      <w:r>
        <w:rPr>
          <w:spacing w:val="-12"/>
        </w:rPr>
        <w:t xml:space="preserve"> </w:t>
      </w:r>
      <w:r>
        <w:t>interpretacja</w:t>
      </w:r>
      <w:r>
        <w:rPr>
          <w:spacing w:val="-10"/>
        </w:rPr>
        <w:t xml:space="preserve"> </w:t>
      </w:r>
      <w:r>
        <w:t>niniejszego</w:t>
      </w:r>
      <w:r>
        <w:rPr>
          <w:spacing w:val="-8"/>
        </w:rPr>
        <w:t xml:space="preserve"> </w:t>
      </w:r>
      <w:r>
        <w:t>regulaminu</w:t>
      </w:r>
      <w:r>
        <w:rPr>
          <w:spacing w:val="-8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Organizatora.</w:t>
      </w:r>
    </w:p>
    <w:p w14:paraId="53F4DD43" w14:textId="77777777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before="122" w:line="360" w:lineRule="auto"/>
        <w:ind w:left="814" w:right="109" w:hanging="360"/>
        <w:jc w:val="both"/>
      </w:pPr>
      <w:r>
        <w:t>Wszelkie zmiany i informacje dotyczące Konkursu będą publikowane na stronie</w:t>
      </w:r>
      <w:r>
        <w:rPr>
          <w:spacing w:val="40"/>
        </w:rPr>
        <w:t xml:space="preserve"> </w:t>
      </w:r>
      <w:r>
        <w:t>internetowej UMWL.</w:t>
      </w:r>
    </w:p>
    <w:p w14:paraId="73D92D1A" w14:textId="7106A710" w:rsidR="00E50197" w:rsidRDefault="004177F8">
      <w:pPr>
        <w:pStyle w:val="Akapitzlist"/>
        <w:numPr>
          <w:ilvl w:val="1"/>
          <w:numId w:val="1"/>
        </w:numPr>
        <w:tabs>
          <w:tab w:val="left" w:pos="812"/>
          <w:tab w:val="left" w:pos="814"/>
        </w:tabs>
        <w:spacing w:line="360" w:lineRule="auto"/>
        <w:ind w:left="814" w:right="105" w:hanging="360"/>
        <w:jc w:val="both"/>
      </w:pPr>
      <w:r>
        <w:t>Niniejszy Regulamin Konkursu dostępny jest na stronie internetowej Urzędu Marszałkowskiego</w:t>
      </w:r>
      <w:r>
        <w:rPr>
          <w:spacing w:val="80"/>
          <w:w w:val="150"/>
        </w:rPr>
        <w:t xml:space="preserve"> </w:t>
      </w:r>
      <w:r>
        <w:t>Województwa</w:t>
      </w:r>
      <w:r>
        <w:rPr>
          <w:spacing w:val="80"/>
          <w:w w:val="150"/>
        </w:rPr>
        <w:t xml:space="preserve"> </w:t>
      </w:r>
      <w:r>
        <w:t>Lubelskiego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Lublinie:</w:t>
      </w:r>
      <w:r>
        <w:rPr>
          <w:spacing w:val="80"/>
          <w:w w:val="150"/>
        </w:rPr>
        <w:t xml:space="preserve"> </w:t>
      </w:r>
      <w:hyperlink r:id="rId10">
        <w:r>
          <w:t>www.promocja.lubelskie.pl</w:t>
        </w:r>
      </w:hyperlink>
      <w:r>
        <w:rPr>
          <w:spacing w:val="40"/>
        </w:rPr>
        <w:t xml:space="preserve"> </w:t>
      </w:r>
      <w:r>
        <w:t>w zakładce: NGO/Informacje</w:t>
      </w:r>
    </w:p>
    <w:sectPr w:rsidR="00E50197">
      <w:pgSz w:w="11910" w:h="16840"/>
      <w:pgMar w:top="1040" w:right="1020" w:bottom="1240" w:left="1020" w:header="0" w:footer="10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2113A" w14:textId="77777777" w:rsidR="00C947F8" w:rsidRDefault="00C947F8">
      <w:r>
        <w:separator/>
      </w:r>
    </w:p>
  </w:endnote>
  <w:endnote w:type="continuationSeparator" w:id="0">
    <w:p w14:paraId="47877565" w14:textId="77777777" w:rsidR="00C947F8" w:rsidRDefault="00C9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2B67E" w14:textId="77777777" w:rsidR="00E50197" w:rsidRDefault="004177F8">
    <w:pPr>
      <w:pStyle w:val="Tekstpodstawowy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0768" behindDoc="1" locked="0" layoutInCell="1" allowOverlap="1" wp14:anchorId="4A1D7E10" wp14:editId="687A08A6">
              <wp:simplePos x="0" y="0"/>
              <wp:positionH relativeFrom="page">
                <wp:posOffset>6726681</wp:posOffset>
              </wp:positionH>
              <wp:positionV relativeFrom="page">
                <wp:posOffset>9885205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AAA42B" w14:textId="77777777" w:rsidR="00E50197" w:rsidRDefault="004177F8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D7E1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9.65pt;margin-top:778.35pt;width:13pt;height:15.3pt;z-index:-1579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8uylC+IAAAAP&#10;AQAADwAAAAAAAAAAAAAAAADsAwAAZHJzL2Rvd25yZXYueG1sUEsFBgAAAAAEAAQA8wAAAPsEAAAA&#10;AA==&#10;" filled="f" stroked="f">
              <v:textbox inset="0,0,0,0">
                <w:txbxContent>
                  <w:p w14:paraId="2CAAA42B" w14:textId="77777777" w:rsidR="00E50197" w:rsidRDefault="004177F8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E898F" w14:textId="77777777" w:rsidR="00C947F8" w:rsidRDefault="00C947F8">
      <w:r>
        <w:separator/>
      </w:r>
    </w:p>
  </w:footnote>
  <w:footnote w:type="continuationSeparator" w:id="0">
    <w:p w14:paraId="4387EF6F" w14:textId="77777777" w:rsidR="00C947F8" w:rsidRDefault="00C9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87947"/>
    <w:multiLevelType w:val="hybridMultilevel"/>
    <w:tmpl w:val="E1B2FF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0391F"/>
    <w:multiLevelType w:val="hybridMultilevel"/>
    <w:tmpl w:val="48C62048"/>
    <w:lvl w:ilvl="0" w:tplc="B4CC66FC">
      <w:start w:val="1"/>
      <w:numFmt w:val="upperRoman"/>
      <w:lvlText w:val="%1."/>
      <w:lvlJc w:val="left"/>
      <w:pPr>
        <w:ind w:left="821" w:hanging="70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FD8F7CC">
      <w:start w:val="1"/>
      <w:numFmt w:val="decimal"/>
      <w:lvlText w:val="%2."/>
      <w:lvlJc w:val="left"/>
      <w:pPr>
        <w:ind w:left="454" w:hanging="30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E48F834">
      <w:start w:val="1"/>
      <w:numFmt w:val="lowerLetter"/>
      <w:lvlText w:val="%3)"/>
      <w:lvlJc w:val="left"/>
      <w:pPr>
        <w:ind w:left="115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765AE13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CA4AF370">
      <w:numFmt w:val="bullet"/>
      <w:lvlText w:val="•"/>
      <w:lvlJc w:val="left"/>
      <w:pPr>
        <w:ind w:left="2403" w:hanging="360"/>
      </w:pPr>
      <w:rPr>
        <w:rFonts w:hint="default"/>
        <w:lang w:val="pl-PL" w:eastAsia="en-US" w:bidi="ar-SA"/>
      </w:rPr>
    </w:lvl>
    <w:lvl w:ilvl="5" w:tplc="B778F08C">
      <w:numFmt w:val="bullet"/>
      <w:lvlText w:val="•"/>
      <w:lvlJc w:val="left"/>
      <w:pPr>
        <w:ind w:left="3647" w:hanging="360"/>
      </w:pPr>
      <w:rPr>
        <w:rFonts w:hint="default"/>
        <w:lang w:val="pl-PL" w:eastAsia="en-US" w:bidi="ar-SA"/>
      </w:rPr>
    </w:lvl>
    <w:lvl w:ilvl="6" w:tplc="E786C120">
      <w:numFmt w:val="bullet"/>
      <w:lvlText w:val="•"/>
      <w:lvlJc w:val="left"/>
      <w:pPr>
        <w:ind w:left="4891" w:hanging="360"/>
      </w:pPr>
      <w:rPr>
        <w:rFonts w:hint="default"/>
        <w:lang w:val="pl-PL" w:eastAsia="en-US" w:bidi="ar-SA"/>
      </w:rPr>
    </w:lvl>
    <w:lvl w:ilvl="7" w:tplc="70142CC2">
      <w:numFmt w:val="bullet"/>
      <w:lvlText w:val="•"/>
      <w:lvlJc w:val="left"/>
      <w:pPr>
        <w:ind w:left="6135" w:hanging="360"/>
      </w:pPr>
      <w:rPr>
        <w:rFonts w:hint="default"/>
        <w:lang w:val="pl-PL" w:eastAsia="en-US" w:bidi="ar-SA"/>
      </w:rPr>
    </w:lvl>
    <w:lvl w:ilvl="8" w:tplc="7BA0471E">
      <w:numFmt w:val="bullet"/>
      <w:lvlText w:val="•"/>
      <w:lvlJc w:val="left"/>
      <w:pPr>
        <w:ind w:left="7378" w:hanging="360"/>
      </w:pPr>
      <w:rPr>
        <w:rFonts w:hint="default"/>
        <w:lang w:val="pl-PL" w:eastAsia="en-US" w:bidi="ar-SA"/>
      </w:rPr>
    </w:lvl>
  </w:abstractNum>
  <w:num w:numId="1" w16cid:durableId="131753731">
    <w:abstractNumId w:val="1"/>
  </w:num>
  <w:num w:numId="2" w16cid:durableId="1833452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97"/>
    <w:rsid w:val="000629C4"/>
    <w:rsid w:val="0014418C"/>
    <w:rsid w:val="001D4B1F"/>
    <w:rsid w:val="003F308E"/>
    <w:rsid w:val="004177F8"/>
    <w:rsid w:val="006F57E7"/>
    <w:rsid w:val="007C6D0E"/>
    <w:rsid w:val="00974C30"/>
    <w:rsid w:val="00BD3E47"/>
    <w:rsid w:val="00C947F8"/>
    <w:rsid w:val="00CA386D"/>
    <w:rsid w:val="00E50197"/>
    <w:rsid w:val="00E763BC"/>
    <w:rsid w:val="00F3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48DE"/>
  <w15:docId w15:val="{0E80F600-C2C7-4FBB-82FD-23A5FB07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821" w:hanging="70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6D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C6D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54"/>
    </w:p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54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uiPriority w:val="9"/>
    <w:rsid w:val="007C6D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C6D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mocja.lubelskie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pp@lubels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069CB-FFE1-4D1A-A4F9-C1D8B74A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1529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</vt:lpstr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nagrody za działalność w sektorze pozarządowym Nagroda Trzeciego Sektora przez Radę Działalności Pożytku Publicznego Województwa Lubelskiego 2024</dc:title>
  <dc:creator>Asus</dc:creator>
  <cp:lastModifiedBy>Magdalena Mgłowska</cp:lastModifiedBy>
  <cp:revision>8</cp:revision>
  <dcterms:created xsi:type="dcterms:W3CDTF">2024-08-27T10:19:00Z</dcterms:created>
  <dcterms:modified xsi:type="dcterms:W3CDTF">2024-09-03T10:12:00Z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2024-08-27T00:00:00Z</vt:filetime>
  </property>
  <property fmtid="{D5CDD505-2E9C-101B-9397-08002B2CF9AE}" pid="5" name="Producer">
    <vt:lpwstr>Microsoft® Word dla Microsoft 365</vt:lpwstr>
  </property>
</Properties>
</file>