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519"/>
        <w:gridCol w:w="837"/>
        <w:gridCol w:w="7529"/>
      </w:tblGrid>
      <w:tr w:rsidR="00DE50C8" w:rsidRPr="007F2A13" w:rsidTr="00612015">
        <w:trPr>
          <w:trHeight w:val="133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FD5F7A" w:rsidRDefault="000F463F" w:rsidP="00FD5F7A">
            <w:pPr>
              <w:rPr>
                <w:lang w:val="de-D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0" o:spid="_x0000_s1026" type="#_x0000_t75" alt="herb_niedrzwica" style="position:absolute;margin-left:9.25pt;margin-top:-4.2pt;width:67.4pt;height:75pt;z-index:-251658752;visibility:visible">
                  <v:imagedata r:id="rId7" o:title=""/>
                </v:shape>
              </w:pict>
            </w:r>
          </w:p>
        </w:tc>
        <w:tc>
          <w:tcPr>
            <w:tcW w:w="708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vAlign w:val="center"/>
          </w:tcPr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1F0C">
              <w:rPr>
                <w:rFonts w:ascii="Arial" w:hAnsi="Arial" w:cs="Arial"/>
                <w:b/>
                <w:bCs/>
                <w:color w:val="000000"/>
              </w:rPr>
              <w:t>Urząd Gminy Niedrzwica Duża</w:t>
            </w:r>
          </w:p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>24-220 Niedrzwica Duża, ul. Lubelska 30</w:t>
            </w:r>
          </w:p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 xml:space="preserve">tel. +48 (81) 5175085 </w:t>
            </w:r>
            <w:r w:rsidR="00612015" w:rsidRPr="00301F0C">
              <w:rPr>
                <w:rFonts w:ascii="Arial" w:hAnsi="Arial" w:cs="Arial"/>
                <w:color w:val="000000"/>
                <w:sz w:val="22"/>
                <w:szCs w:val="22"/>
              </w:rPr>
              <w:t>wew. 34</w:t>
            </w: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>/ fax. +48 (81) 5175085 wew.28</w:t>
            </w:r>
          </w:p>
          <w:p w:rsidR="00DE50C8" w:rsidRPr="00DF77F0" w:rsidRDefault="00DE50C8" w:rsidP="00FD5F7A">
            <w:pPr>
              <w:jc w:val="center"/>
              <w:rPr>
                <w:lang w:val="en-US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e-mail: </w:t>
            </w:r>
            <w:r w:rsidRPr="00301F0C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info@niedrzwicaduza.pl</w:t>
            </w:r>
            <w:r w:rsidRPr="00301F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www.niedrzwicaduza.pl</w:t>
            </w:r>
          </w:p>
        </w:tc>
      </w:tr>
      <w:tr w:rsidR="00DE50C8" w:rsidRPr="00650592" w:rsidTr="00612015">
        <w:trPr>
          <w:trHeight w:val="22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E0674E" w:rsidRDefault="007F2A13" w:rsidP="0012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b/>
                <w:bCs/>
                <w:sz w:val="20"/>
                <w:szCs w:val="20"/>
              </w:rPr>
              <w:t>OB</w:t>
            </w:r>
          </w:p>
        </w:tc>
        <w:tc>
          <w:tcPr>
            <w:tcW w:w="7080" w:type="dxa"/>
            <w:vMerge w:val="restart"/>
            <w:tcBorders>
              <w:top w:val="outset" w:sz="6" w:space="0" w:color="000000"/>
              <w:left w:val="single" w:sz="4" w:space="0" w:color="auto"/>
            </w:tcBorders>
            <w:vAlign w:val="center"/>
          </w:tcPr>
          <w:p w:rsidR="00DE50C8" w:rsidRPr="00374D66" w:rsidRDefault="00DE50C8" w:rsidP="0065059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374D66">
              <w:rPr>
                <w:rFonts w:ascii="Arial" w:hAnsi="Arial" w:cs="Arial"/>
                <w:b/>
                <w:sz w:val="28"/>
                <w:szCs w:val="28"/>
              </w:rPr>
              <w:t>Karta informacyjna</w:t>
            </w:r>
          </w:p>
        </w:tc>
      </w:tr>
      <w:tr w:rsidR="00DE50C8" w:rsidRPr="00650592" w:rsidTr="00612015">
        <w:trPr>
          <w:trHeight w:val="55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E0674E" w:rsidRDefault="00DE50C8" w:rsidP="0012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outset" w:sz="6" w:space="0" w:color="000000"/>
            </w:tcBorders>
            <w:vAlign w:val="center"/>
          </w:tcPr>
          <w:p w:rsidR="00DE50C8" w:rsidRPr="00E0674E" w:rsidRDefault="00DE50C8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C8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0C8" w:rsidRPr="00E0674E" w:rsidRDefault="007F2A13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b/>
                <w:bCs/>
                <w:sz w:val="20"/>
                <w:szCs w:val="20"/>
              </w:rPr>
              <w:t>Reklamacje na nieprawidłowości w rejestrze wyborców</w:t>
            </w:r>
          </w:p>
        </w:tc>
      </w:tr>
      <w:tr w:rsidR="00DE50C8" w:rsidRPr="00B4334B" w:rsidTr="00612015">
        <w:trPr>
          <w:trHeight w:val="795"/>
          <w:jc w:val="center"/>
        </w:trPr>
        <w:tc>
          <w:tcPr>
            <w:tcW w:w="747" w:type="dxa"/>
            <w:tcBorders>
              <w:top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</w:tcBorders>
          </w:tcPr>
          <w:p w:rsidR="00612015" w:rsidRPr="00E0674E" w:rsidRDefault="00DE50C8" w:rsidP="006120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Podstawa Prawna</w:t>
            </w:r>
            <w:r w:rsidR="00612015" w:rsidRPr="00E0674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F2A13" w:rsidRPr="00E0674E" w:rsidRDefault="007F2A13" w:rsidP="007F2A13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 xml:space="preserve">Ustawa z dnia 5 stycznia 2011 r. - Kodeks Wyborczy (tekst jednolity </w:t>
            </w:r>
            <w:proofErr w:type="spellStart"/>
            <w:r w:rsidRPr="00E0674E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E0674E">
              <w:rPr>
                <w:rFonts w:ascii="Arial" w:hAnsi="Arial" w:cs="Arial"/>
                <w:sz w:val="20"/>
                <w:szCs w:val="20"/>
              </w:rPr>
              <w:t xml:space="preserve">. z 2018 r., poz.754); </w:t>
            </w:r>
          </w:p>
          <w:p w:rsidR="007F2A13" w:rsidRPr="00E0674E" w:rsidRDefault="007F2A13" w:rsidP="007F2A13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 xml:space="preserve">Rozporządzenie Ministra Spraw Wewnętrznych i Administracji z dnia 27 lipca 2011 r. w sprawie rejestru wyborców oraz trybu przekazywania przez Rzeczpospolitą Polską innym państwom członkowskim Unii Europejskiej danych zawartych w tym rejestrze (tekst jednolity </w:t>
            </w:r>
            <w:proofErr w:type="spellStart"/>
            <w:r w:rsidRPr="00E0674E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E0674E">
              <w:rPr>
                <w:rFonts w:ascii="Arial" w:hAnsi="Arial" w:cs="Arial"/>
                <w:sz w:val="20"/>
                <w:szCs w:val="20"/>
              </w:rPr>
              <w:t>. z 2017 r. poz. 1316)</w:t>
            </w:r>
          </w:p>
          <w:p w:rsidR="00DE50C8" w:rsidRPr="00E0674E" w:rsidRDefault="007F2A13" w:rsidP="007F2A13">
            <w:pPr>
              <w:pStyle w:val="Bezodstpw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Rozporządzenie Rady Ministrów z dnia 6 lutego 2009 r. w sprawie wzoru dowodu osobistego oraz trybu postępowania w sprawach wydawania dowodów osobistych, ich unieważniania, wymiany, zwrotu lub utraty (</w:t>
            </w:r>
            <w:proofErr w:type="spellStart"/>
            <w:r w:rsidRPr="00E0674E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E0674E">
              <w:rPr>
                <w:rFonts w:ascii="Arial" w:hAnsi="Arial" w:cs="Arial"/>
                <w:sz w:val="20"/>
                <w:szCs w:val="20"/>
              </w:rPr>
              <w:t>. z 2009 r. Nr 47, poz. 384);</w:t>
            </w:r>
          </w:p>
        </w:tc>
      </w:tr>
      <w:tr w:rsidR="00DE50C8" w:rsidRPr="00B4334B" w:rsidTr="00612015">
        <w:trPr>
          <w:trHeight w:val="1096"/>
          <w:jc w:val="center"/>
        </w:trPr>
        <w:tc>
          <w:tcPr>
            <w:tcW w:w="747" w:type="dxa"/>
            <w:tcBorders>
              <w:top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</w:tcBorders>
          </w:tcPr>
          <w:p w:rsidR="00DE50C8" w:rsidRPr="00E0674E" w:rsidRDefault="00DE50C8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DE50C8" w:rsidRPr="00E0674E" w:rsidRDefault="00DE50C8" w:rsidP="00847851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 xml:space="preserve">Urząd Stanu Cywilnego </w:t>
            </w:r>
          </w:p>
          <w:p w:rsidR="00DE50C8" w:rsidRPr="00E0674E" w:rsidRDefault="00612015" w:rsidP="00847851">
            <w:pPr>
              <w:ind w:left="710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 xml:space="preserve">Niedrzwica </w:t>
            </w:r>
            <w:r w:rsidR="00BB1A60" w:rsidRPr="00E0674E">
              <w:rPr>
                <w:rFonts w:ascii="Arial" w:hAnsi="Arial" w:cs="Arial"/>
                <w:sz w:val="20"/>
                <w:szCs w:val="20"/>
              </w:rPr>
              <w:t xml:space="preserve">Duża ul. lubelska 32, Pokój nr </w:t>
            </w:r>
            <w:r w:rsidRPr="00E0674E">
              <w:rPr>
                <w:rFonts w:ascii="Arial" w:hAnsi="Arial" w:cs="Arial"/>
                <w:sz w:val="20"/>
                <w:szCs w:val="20"/>
              </w:rPr>
              <w:t>3 (budynek obok budynku głównego)</w:t>
            </w:r>
          </w:p>
          <w:p w:rsidR="00DE50C8" w:rsidRPr="00E0674E" w:rsidRDefault="00DE50C8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Tel.:81 517 50 85 wew. 34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E0674E" w:rsidRDefault="00DE50C8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DE50C8" w:rsidRPr="00E0674E" w:rsidRDefault="007F2A13" w:rsidP="008B7432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druk reklamacji na nieprawidłowości w rejestrze wyborców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E0674E" w:rsidRDefault="00DE50C8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DE50C8" w:rsidRPr="00E0674E" w:rsidRDefault="00DE50C8" w:rsidP="00AF300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E0674E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DE50C8" w:rsidRPr="00E0674E" w:rsidRDefault="00DE50C8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 xml:space="preserve">dowód osobisty wnioskodawcy </w:t>
            </w:r>
          </w:p>
        </w:tc>
      </w:tr>
      <w:tr w:rsidR="00DE50C8" w:rsidRPr="00B4334B" w:rsidTr="00612015">
        <w:trPr>
          <w:trHeight w:val="583"/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E0674E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DE50C8" w:rsidRPr="00E0674E" w:rsidRDefault="007F2A13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3 dni od daty wniesienia sprawy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E0674E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7601CA" w:rsidRPr="00E0674E" w:rsidRDefault="007F2A13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E0674E" w:rsidRDefault="00DE50C8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DE50C8" w:rsidRPr="00E0674E" w:rsidRDefault="007F2A13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Skargę na decyzję wnosi się do  Sądu Rejonowego w Kraśniku w terminie 3 dni od dnia  otrzymania rozstrzygnięcia za pośrednictwem Wójta Gminy Niedrzwica Duża.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301F0C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0C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E0674E" w:rsidRDefault="00DE50C8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DE50C8" w:rsidRPr="00E0674E" w:rsidRDefault="007F2A13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sz w:val="20"/>
                <w:szCs w:val="20"/>
              </w:rPr>
              <w:t>Na decyzję nieuwzględniającą reklamacje lub powodującą skreślenie z rejestru wnoszący reklamacje bądź osoba skreślona z rejestru może wnieść w terminie 3 dni od dnia doręczenia decyzji skargę za pośrednictwem Wójta Gminy do właściwego miejscowo Sądu Rejonowego.</w:t>
            </w:r>
          </w:p>
        </w:tc>
      </w:tr>
    </w:tbl>
    <w:p w:rsidR="00DE50C8" w:rsidRPr="0082041F" w:rsidRDefault="00DE50C8" w:rsidP="0082041F"/>
    <w:sectPr w:rsidR="00DE50C8" w:rsidRPr="0082041F" w:rsidSect="00301F0C">
      <w:headerReference w:type="default" r:id="rId8"/>
      <w:pgSz w:w="11906" w:h="16838"/>
      <w:pgMar w:top="-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59" w:rsidRDefault="00803B59" w:rsidP="00DE3046">
      <w:r>
        <w:separator/>
      </w:r>
    </w:p>
  </w:endnote>
  <w:endnote w:type="continuationSeparator" w:id="0">
    <w:p w:rsidR="00803B59" w:rsidRDefault="00803B59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59" w:rsidRDefault="00803B59" w:rsidP="00DE3046">
      <w:r>
        <w:separator/>
      </w:r>
    </w:p>
  </w:footnote>
  <w:footnote w:type="continuationSeparator" w:id="0">
    <w:p w:rsidR="00803B59" w:rsidRDefault="00803B59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C8" w:rsidRDefault="00DE50C8">
    <w:pPr>
      <w:pStyle w:val="Nagwek"/>
    </w:pPr>
  </w:p>
  <w:p w:rsidR="00DE50C8" w:rsidRDefault="00DE50C8">
    <w:pPr>
      <w:pStyle w:val="Nagwek"/>
    </w:pPr>
  </w:p>
  <w:p w:rsidR="00DE50C8" w:rsidRDefault="00DE50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22552"/>
    <w:multiLevelType w:val="hybridMultilevel"/>
    <w:tmpl w:val="6FD81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56834"/>
    <w:multiLevelType w:val="hybridMultilevel"/>
    <w:tmpl w:val="0FE62C62"/>
    <w:lvl w:ilvl="0" w:tplc="523AD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926D7"/>
    <w:multiLevelType w:val="hybridMultilevel"/>
    <w:tmpl w:val="5C48AF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4952D9A"/>
    <w:multiLevelType w:val="hybridMultilevel"/>
    <w:tmpl w:val="0B0ADB98"/>
    <w:lvl w:ilvl="0" w:tplc="5504E76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CE54C3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EF54EC"/>
    <w:multiLevelType w:val="hybridMultilevel"/>
    <w:tmpl w:val="E5582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7"/>
  </w:num>
  <w:num w:numId="4">
    <w:abstractNumId w:val="25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2"/>
  </w:num>
  <w:num w:numId="10">
    <w:abstractNumId w:val="23"/>
  </w:num>
  <w:num w:numId="11">
    <w:abstractNumId w:val="22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24"/>
  </w:num>
  <w:num w:numId="17">
    <w:abstractNumId w:val="21"/>
  </w:num>
  <w:num w:numId="18">
    <w:abstractNumId w:val="17"/>
  </w:num>
  <w:num w:numId="19">
    <w:abstractNumId w:val="15"/>
  </w:num>
  <w:num w:numId="20">
    <w:abstractNumId w:val="26"/>
  </w:num>
  <w:num w:numId="21">
    <w:abstractNumId w:val="9"/>
  </w:num>
  <w:num w:numId="22">
    <w:abstractNumId w:val="12"/>
  </w:num>
  <w:num w:numId="23">
    <w:abstractNumId w:val="20"/>
  </w:num>
  <w:num w:numId="24">
    <w:abstractNumId w:val="5"/>
  </w:num>
  <w:num w:numId="25">
    <w:abstractNumId w:val="18"/>
  </w:num>
  <w:num w:numId="26">
    <w:abstractNumId w:val="6"/>
  </w:num>
  <w:num w:numId="27">
    <w:abstractNumId w:val="1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2DD"/>
    <w:rsid w:val="00007C6C"/>
    <w:rsid w:val="00007E61"/>
    <w:rsid w:val="0003001D"/>
    <w:rsid w:val="0003215C"/>
    <w:rsid w:val="000557DD"/>
    <w:rsid w:val="00055918"/>
    <w:rsid w:val="00075DBB"/>
    <w:rsid w:val="000866CF"/>
    <w:rsid w:val="00091A3B"/>
    <w:rsid w:val="000951E2"/>
    <w:rsid w:val="000A0181"/>
    <w:rsid w:val="000A295F"/>
    <w:rsid w:val="000A570A"/>
    <w:rsid w:val="000B0BA3"/>
    <w:rsid w:val="000B664D"/>
    <w:rsid w:val="000C04DF"/>
    <w:rsid w:val="000C1055"/>
    <w:rsid w:val="000C680E"/>
    <w:rsid w:val="000C7DD5"/>
    <w:rsid w:val="000D25BB"/>
    <w:rsid w:val="000D2CCF"/>
    <w:rsid w:val="000D4516"/>
    <w:rsid w:val="000F463F"/>
    <w:rsid w:val="00104990"/>
    <w:rsid w:val="0011436D"/>
    <w:rsid w:val="00117306"/>
    <w:rsid w:val="00123947"/>
    <w:rsid w:val="0012744A"/>
    <w:rsid w:val="00131A6C"/>
    <w:rsid w:val="0015369A"/>
    <w:rsid w:val="0015526F"/>
    <w:rsid w:val="00156B85"/>
    <w:rsid w:val="00163750"/>
    <w:rsid w:val="0016745B"/>
    <w:rsid w:val="00175746"/>
    <w:rsid w:val="001853B6"/>
    <w:rsid w:val="001A48CC"/>
    <w:rsid w:val="001A4CC1"/>
    <w:rsid w:val="001B09AB"/>
    <w:rsid w:val="001B0CD1"/>
    <w:rsid w:val="001B6AB9"/>
    <w:rsid w:val="001D74FE"/>
    <w:rsid w:val="001E0EA8"/>
    <w:rsid w:val="001E168A"/>
    <w:rsid w:val="001E16FE"/>
    <w:rsid w:val="001F3F33"/>
    <w:rsid w:val="00204BBB"/>
    <w:rsid w:val="002078EC"/>
    <w:rsid w:val="00207A57"/>
    <w:rsid w:val="002167B7"/>
    <w:rsid w:val="00224494"/>
    <w:rsid w:val="0023206A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966BB"/>
    <w:rsid w:val="002A2AC4"/>
    <w:rsid w:val="002A40B5"/>
    <w:rsid w:val="002B019B"/>
    <w:rsid w:val="002B779F"/>
    <w:rsid w:val="002C084E"/>
    <w:rsid w:val="002C71D3"/>
    <w:rsid w:val="002D1550"/>
    <w:rsid w:val="002D17E3"/>
    <w:rsid w:val="002D3C52"/>
    <w:rsid w:val="002D6D24"/>
    <w:rsid w:val="002E279C"/>
    <w:rsid w:val="00301F0C"/>
    <w:rsid w:val="00306705"/>
    <w:rsid w:val="0032645D"/>
    <w:rsid w:val="003368A4"/>
    <w:rsid w:val="00341657"/>
    <w:rsid w:val="00345C68"/>
    <w:rsid w:val="00346EAE"/>
    <w:rsid w:val="00361A18"/>
    <w:rsid w:val="00374D66"/>
    <w:rsid w:val="00383220"/>
    <w:rsid w:val="00387540"/>
    <w:rsid w:val="0039472D"/>
    <w:rsid w:val="003A409F"/>
    <w:rsid w:val="003C79C9"/>
    <w:rsid w:val="003D342D"/>
    <w:rsid w:val="003D5C8B"/>
    <w:rsid w:val="003D6BE6"/>
    <w:rsid w:val="003D7959"/>
    <w:rsid w:val="003F43EF"/>
    <w:rsid w:val="004053CD"/>
    <w:rsid w:val="00422F2F"/>
    <w:rsid w:val="004321E8"/>
    <w:rsid w:val="004360FA"/>
    <w:rsid w:val="004363AF"/>
    <w:rsid w:val="004411C0"/>
    <w:rsid w:val="00441271"/>
    <w:rsid w:val="0044377D"/>
    <w:rsid w:val="00443B0E"/>
    <w:rsid w:val="00446078"/>
    <w:rsid w:val="0044761E"/>
    <w:rsid w:val="00450EE5"/>
    <w:rsid w:val="00452F63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1954"/>
    <w:rsid w:val="004A5469"/>
    <w:rsid w:val="004B4C1A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3242D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E3E6B"/>
    <w:rsid w:val="005E46E3"/>
    <w:rsid w:val="005E47FD"/>
    <w:rsid w:val="0060718E"/>
    <w:rsid w:val="00612015"/>
    <w:rsid w:val="00632808"/>
    <w:rsid w:val="00650592"/>
    <w:rsid w:val="00651498"/>
    <w:rsid w:val="00686ADE"/>
    <w:rsid w:val="00693C27"/>
    <w:rsid w:val="0069610E"/>
    <w:rsid w:val="006B6EEF"/>
    <w:rsid w:val="006B770D"/>
    <w:rsid w:val="006C67C0"/>
    <w:rsid w:val="006D45D7"/>
    <w:rsid w:val="006D5B47"/>
    <w:rsid w:val="006E059B"/>
    <w:rsid w:val="006E1C4E"/>
    <w:rsid w:val="006E7169"/>
    <w:rsid w:val="006F0828"/>
    <w:rsid w:val="006F298E"/>
    <w:rsid w:val="006F39BC"/>
    <w:rsid w:val="006F3EFC"/>
    <w:rsid w:val="006F6609"/>
    <w:rsid w:val="00711B51"/>
    <w:rsid w:val="00712F51"/>
    <w:rsid w:val="00722BDA"/>
    <w:rsid w:val="00724B38"/>
    <w:rsid w:val="00724E91"/>
    <w:rsid w:val="00731FC6"/>
    <w:rsid w:val="00732BD9"/>
    <w:rsid w:val="00733E6C"/>
    <w:rsid w:val="0073727D"/>
    <w:rsid w:val="00746A4C"/>
    <w:rsid w:val="007601CA"/>
    <w:rsid w:val="00796340"/>
    <w:rsid w:val="007A25C5"/>
    <w:rsid w:val="007A3A03"/>
    <w:rsid w:val="007A55A4"/>
    <w:rsid w:val="007A59AE"/>
    <w:rsid w:val="007B737C"/>
    <w:rsid w:val="007C7818"/>
    <w:rsid w:val="007D304A"/>
    <w:rsid w:val="007E79A4"/>
    <w:rsid w:val="007F2A13"/>
    <w:rsid w:val="007F5524"/>
    <w:rsid w:val="00800579"/>
    <w:rsid w:val="00803B59"/>
    <w:rsid w:val="0081735B"/>
    <w:rsid w:val="0082041F"/>
    <w:rsid w:val="00833665"/>
    <w:rsid w:val="00842408"/>
    <w:rsid w:val="00844261"/>
    <w:rsid w:val="00845712"/>
    <w:rsid w:val="00847851"/>
    <w:rsid w:val="00853200"/>
    <w:rsid w:val="00861D23"/>
    <w:rsid w:val="00875CB0"/>
    <w:rsid w:val="00886B25"/>
    <w:rsid w:val="008A1374"/>
    <w:rsid w:val="008B0E90"/>
    <w:rsid w:val="008B11EC"/>
    <w:rsid w:val="008B7432"/>
    <w:rsid w:val="008F3CB0"/>
    <w:rsid w:val="008F6267"/>
    <w:rsid w:val="0090510C"/>
    <w:rsid w:val="009122F2"/>
    <w:rsid w:val="00915030"/>
    <w:rsid w:val="009171AC"/>
    <w:rsid w:val="00921336"/>
    <w:rsid w:val="00922D92"/>
    <w:rsid w:val="009338C7"/>
    <w:rsid w:val="00935824"/>
    <w:rsid w:val="00951F77"/>
    <w:rsid w:val="009522F8"/>
    <w:rsid w:val="009537A1"/>
    <w:rsid w:val="009604DA"/>
    <w:rsid w:val="00971A15"/>
    <w:rsid w:val="0097358B"/>
    <w:rsid w:val="00984806"/>
    <w:rsid w:val="00985477"/>
    <w:rsid w:val="00990D95"/>
    <w:rsid w:val="009C72A5"/>
    <w:rsid w:val="009D6AF6"/>
    <w:rsid w:val="009F2DEE"/>
    <w:rsid w:val="00A016DA"/>
    <w:rsid w:val="00A031D2"/>
    <w:rsid w:val="00A05858"/>
    <w:rsid w:val="00A106F7"/>
    <w:rsid w:val="00A20D2C"/>
    <w:rsid w:val="00A6549A"/>
    <w:rsid w:val="00A72C5D"/>
    <w:rsid w:val="00A75BB9"/>
    <w:rsid w:val="00A75D0F"/>
    <w:rsid w:val="00A9644F"/>
    <w:rsid w:val="00AC21E9"/>
    <w:rsid w:val="00AE0D0B"/>
    <w:rsid w:val="00AF300F"/>
    <w:rsid w:val="00B018D8"/>
    <w:rsid w:val="00B31016"/>
    <w:rsid w:val="00B4334B"/>
    <w:rsid w:val="00B450B6"/>
    <w:rsid w:val="00B46522"/>
    <w:rsid w:val="00B46D34"/>
    <w:rsid w:val="00B470E1"/>
    <w:rsid w:val="00B53D0C"/>
    <w:rsid w:val="00B66352"/>
    <w:rsid w:val="00B83D32"/>
    <w:rsid w:val="00B94203"/>
    <w:rsid w:val="00BA416C"/>
    <w:rsid w:val="00BA42F6"/>
    <w:rsid w:val="00BB00A5"/>
    <w:rsid w:val="00BB1A60"/>
    <w:rsid w:val="00BB21D6"/>
    <w:rsid w:val="00BB3B91"/>
    <w:rsid w:val="00BC6D21"/>
    <w:rsid w:val="00BC6DA9"/>
    <w:rsid w:val="00BD6D07"/>
    <w:rsid w:val="00BE045C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80EF1"/>
    <w:rsid w:val="00C844DF"/>
    <w:rsid w:val="00C9463A"/>
    <w:rsid w:val="00CB3D9D"/>
    <w:rsid w:val="00CB6FA5"/>
    <w:rsid w:val="00CC5346"/>
    <w:rsid w:val="00CD52C5"/>
    <w:rsid w:val="00CD53D3"/>
    <w:rsid w:val="00CE3B2B"/>
    <w:rsid w:val="00CF05C7"/>
    <w:rsid w:val="00CF6F94"/>
    <w:rsid w:val="00D116AA"/>
    <w:rsid w:val="00D24A55"/>
    <w:rsid w:val="00D62555"/>
    <w:rsid w:val="00D627BC"/>
    <w:rsid w:val="00D6604C"/>
    <w:rsid w:val="00D804D8"/>
    <w:rsid w:val="00D82C1E"/>
    <w:rsid w:val="00D90938"/>
    <w:rsid w:val="00D912DD"/>
    <w:rsid w:val="00DA0225"/>
    <w:rsid w:val="00DA4676"/>
    <w:rsid w:val="00DA5122"/>
    <w:rsid w:val="00DA7D14"/>
    <w:rsid w:val="00DD1D83"/>
    <w:rsid w:val="00DE3046"/>
    <w:rsid w:val="00DE50C8"/>
    <w:rsid w:val="00DF77F0"/>
    <w:rsid w:val="00E01042"/>
    <w:rsid w:val="00E02E2A"/>
    <w:rsid w:val="00E0674E"/>
    <w:rsid w:val="00E34363"/>
    <w:rsid w:val="00E36593"/>
    <w:rsid w:val="00E4155B"/>
    <w:rsid w:val="00E446CD"/>
    <w:rsid w:val="00E54C0A"/>
    <w:rsid w:val="00E562C1"/>
    <w:rsid w:val="00E600BC"/>
    <w:rsid w:val="00E632AC"/>
    <w:rsid w:val="00E9050D"/>
    <w:rsid w:val="00EC593F"/>
    <w:rsid w:val="00ED4797"/>
    <w:rsid w:val="00EE199F"/>
    <w:rsid w:val="00EE26E5"/>
    <w:rsid w:val="00EF6FAC"/>
    <w:rsid w:val="00F05152"/>
    <w:rsid w:val="00F1161C"/>
    <w:rsid w:val="00F17DA8"/>
    <w:rsid w:val="00F20C11"/>
    <w:rsid w:val="00F21042"/>
    <w:rsid w:val="00F21424"/>
    <w:rsid w:val="00F217D0"/>
    <w:rsid w:val="00F25235"/>
    <w:rsid w:val="00F32790"/>
    <w:rsid w:val="00F36D12"/>
    <w:rsid w:val="00F40233"/>
    <w:rsid w:val="00F4187E"/>
    <w:rsid w:val="00F41E67"/>
    <w:rsid w:val="00F45EB1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912DD"/>
    <w:rPr>
      <w:rFonts w:ascii="Times New Roman" w:hAnsi="Times New Roman" w:cs="Times New Roman"/>
      <w:b/>
      <w:spacing w:val="26"/>
      <w:sz w:val="40"/>
    </w:rPr>
  </w:style>
  <w:style w:type="paragraph" w:styleId="Nagwek">
    <w:name w:val="header"/>
    <w:basedOn w:val="Normalny"/>
    <w:link w:val="NagwekZnak"/>
    <w:uiPriority w:val="99"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304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0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07A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07A5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4C6716"/>
    <w:pPr>
      <w:ind w:left="720"/>
      <w:contextualSpacing/>
    </w:pPr>
  </w:style>
  <w:style w:type="paragraph" w:styleId="Bezodstpw">
    <w:name w:val="No Spacing"/>
    <w:uiPriority w:val="99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1498</Characters>
  <Application>Microsoft Office Word</Application>
  <DocSecurity>0</DocSecurity>
  <Lines>12</Lines>
  <Paragraphs>3</Paragraphs>
  <ScaleCrop>false</ScaleCrop>
  <Company>Urząd Gminy Niedrzwica Duża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DariuszSzymanski</cp:lastModifiedBy>
  <cp:revision>24</cp:revision>
  <cp:lastPrinted>2020-02-14T08:08:00Z</cp:lastPrinted>
  <dcterms:created xsi:type="dcterms:W3CDTF">2012-01-02T11:03:00Z</dcterms:created>
  <dcterms:modified xsi:type="dcterms:W3CDTF">2020-02-25T12:51:00Z</dcterms:modified>
</cp:coreProperties>
</file>