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33"/>
        <w:gridCol w:w="1045"/>
        <w:gridCol w:w="7107"/>
      </w:tblGrid>
      <w:tr w:rsidR="00DE50C8" w:rsidRPr="0013337F" w:rsidTr="00612015">
        <w:trPr>
          <w:trHeight w:val="133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FD5F7A" w:rsidRDefault="00571092" w:rsidP="00FD5F7A">
            <w:pPr>
              <w:rPr>
                <w:lang w:val="de-D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0" o:spid="_x0000_s1026" type="#_x0000_t75" alt="herb_niedrzwica" style="position:absolute;margin-left:9.25pt;margin-top:-4.2pt;width:67.4pt;height:75pt;z-index:-1;visibility:visible">
                  <v:imagedata r:id="rId7" o:title=""/>
                </v:shape>
              </w:pict>
            </w:r>
          </w:p>
        </w:tc>
        <w:tc>
          <w:tcPr>
            <w:tcW w:w="708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vAlign w:val="center"/>
          </w:tcPr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1F0C">
              <w:rPr>
                <w:rFonts w:ascii="Arial" w:hAnsi="Arial" w:cs="Arial"/>
                <w:b/>
                <w:bCs/>
                <w:color w:val="000000"/>
              </w:rPr>
              <w:t>Urząd Gminy Niedrzwica Duża</w:t>
            </w:r>
          </w:p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>24-220 Niedrzwica Duża, ul. Lubelska 30</w:t>
            </w:r>
          </w:p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 xml:space="preserve">tel. +48 (81) 5175085 </w:t>
            </w:r>
            <w:r w:rsidR="00612015" w:rsidRPr="00301F0C">
              <w:rPr>
                <w:rFonts w:ascii="Arial" w:hAnsi="Arial" w:cs="Arial"/>
                <w:color w:val="000000"/>
                <w:sz w:val="22"/>
                <w:szCs w:val="22"/>
              </w:rPr>
              <w:t>wew. 34</w:t>
            </w: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>/ fax. +48 (81) 5175085 wew.28</w:t>
            </w:r>
          </w:p>
          <w:p w:rsidR="00DE50C8" w:rsidRPr="00DF77F0" w:rsidRDefault="00DE50C8" w:rsidP="00FD5F7A">
            <w:pPr>
              <w:jc w:val="center"/>
              <w:rPr>
                <w:lang w:val="en-US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e-mail: </w:t>
            </w:r>
            <w:r w:rsidRPr="00301F0C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info@niedrzwicaduza.pl</w:t>
            </w:r>
            <w:r w:rsidRPr="00301F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www.niedrzwicaduza.pl</w:t>
            </w:r>
          </w:p>
        </w:tc>
      </w:tr>
      <w:tr w:rsidR="00DE50C8" w:rsidRPr="00650592" w:rsidTr="00612015">
        <w:trPr>
          <w:trHeight w:val="22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E0674E" w:rsidRDefault="007F2A13" w:rsidP="0012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b/>
                <w:bCs/>
                <w:sz w:val="20"/>
                <w:szCs w:val="20"/>
              </w:rPr>
              <w:t>OB</w:t>
            </w:r>
          </w:p>
        </w:tc>
        <w:tc>
          <w:tcPr>
            <w:tcW w:w="7080" w:type="dxa"/>
            <w:vMerge w:val="restart"/>
            <w:tcBorders>
              <w:top w:val="outset" w:sz="6" w:space="0" w:color="000000"/>
              <w:left w:val="single" w:sz="4" w:space="0" w:color="auto"/>
            </w:tcBorders>
            <w:vAlign w:val="center"/>
          </w:tcPr>
          <w:p w:rsidR="00DE50C8" w:rsidRPr="00374D66" w:rsidRDefault="00DE50C8" w:rsidP="0065059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374D66">
              <w:rPr>
                <w:rFonts w:ascii="Arial" w:hAnsi="Arial" w:cs="Arial"/>
                <w:b/>
                <w:sz w:val="28"/>
                <w:szCs w:val="28"/>
              </w:rPr>
              <w:t>Karta informacyjna</w:t>
            </w:r>
          </w:p>
        </w:tc>
      </w:tr>
      <w:tr w:rsidR="00DE50C8" w:rsidRPr="00650592" w:rsidTr="00612015">
        <w:trPr>
          <w:trHeight w:val="55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E0674E" w:rsidRDefault="00DE50C8" w:rsidP="0012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outset" w:sz="6" w:space="0" w:color="000000"/>
            </w:tcBorders>
            <w:vAlign w:val="center"/>
          </w:tcPr>
          <w:p w:rsidR="00DE50C8" w:rsidRPr="00E0674E" w:rsidRDefault="00DE50C8" w:rsidP="0065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C8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0C8" w:rsidRPr="0042543B" w:rsidRDefault="0042543B" w:rsidP="0065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Style w:val="Pogrubienie"/>
                <w:rFonts w:ascii="Arial" w:hAnsi="Arial" w:cs="Arial"/>
                <w:sz w:val="20"/>
                <w:szCs w:val="20"/>
              </w:rPr>
              <w:t>Wydanie zezwolenia na uprawę maku i konopi włóknistych</w:t>
            </w:r>
          </w:p>
        </w:tc>
      </w:tr>
      <w:tr w:rsidR="00DE50C8" w:rsidRPr="00B4334B" w:rsidTr="00612015">
        <w:trPr>
          <w:trHeight w:val="795"/>
          <w:jc w:val="center"/>
        </w:trPr>
        <w:tc>
          <w:tcPr>
            <w:tcW w:w="747" w:type="dxa"/>
            <w:tcBorders>
              <w:top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</w:tcBorders>
          </w:tcPr>
          <w:p w:rsidR="00612015" w:rsidRPr="0042543B" w:rsidRDefault="00DE50C8" w:rsidP="0061201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Podstawa Prawna</w:t>
            </w:r>
            <w:r w:rsidR="00612015" w:rsidRPr="0042543B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E50C8" w:rsidRPr="0042543B" w:rsidRDefault="0042543B" w:rsidP="008E62E2">
            <w:pPr>
              <w:pStyle w:val="Bezodstpw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 xml:space="preserve">Ustawa z dnia 29 lipca 2005 r. o przeciwdziałaniu narkomanii (Dz.U.2017.783 </w:t>
            </w:r>
            <w:proofErr w:type="spellStart"/>
            <w:r w:rsidRPr="0042543B">
              <w:rPr>
                <w:rFonts w:ascii="Arial" w:hAnsi="Arial" w:cs="Arial"/>
                <w:sz w:val="20"/>
                <w:szCs w:val="20"/>
              </w:rPr>
              <w:t>t.j</w:t>
            </w:r>
            <w:proofErr w:type="spellEnd"/>
            <w:r w:rsidRPr="0042543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DE50C8" w:rsidRPr="00B4334B" w:rsidTr="00612015">
        <w:trPr>
          <w:trHeight w:val="1096"/>
          <w:jc w:val="center"/>
        </w:trPr>
        <w:tc>
          <w:tcPr>
            <w:tcW w:w="747" w:type="dxa"/>
            <w:tcBorders>
              <w:top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</w:tcBorders>
          </w:tcPr>
          <w:p w:rsidR="00DE50C8" w:rsidRPr="0042543B" w:rsidRDefault="00DE50C8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DE50C8" w:rsidRPr="0042543B" w:rsidRDefault="00DE50C8" w:rsidP="00847851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 xml:space="preserve">Urząd Stanu Cywilnego </w:t>
            </w:r>
          </w:p>
          <w:p w:rsidR="00DE50C8" w:rsidRPr="0042543B" w:rsidRDefault="00612015" w:rsidP="00847851">
            <w:pPr>
              <w:ind w:left="710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 xml:space="preserve">Niedrzwica </w:t>
            </w:r>
            <w:r w:rsidR="00BB1A60" w:rsidRPr="0042543B">
              <w:rPr>
                <w:rFonts w:ascii="Arial" w:hAnsi="Arial" w:cs="Arial"/>
                <w:sz w:val="20"/>
                <w:szCs w:val="20"/>
              </w:rPr>
              <w:t xml:space="preserve">Duża ul. lubelska 32, Pokój nr </w:t>
            </w:r>
            <w:r w:rsidRPr="0042543B">
              <w:rPr>
                <w:rFonts w:ascii="Arial" w:hAnsi="Arial" w:cs="Arial"/>
                <w:sz w:val="20"/>
                <w:szCs w:val="20"/>
              </w:rPr>
              <w:t>3 (budynek obok budynku głównego)</w:t>
            </w:r>
          </w:p>
          <w:p w:rsidR="00DE50C8" w:rsidRPr="0042543B" w:rsidRDefault="00DE50C8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Tel.:81 517 50 85 wew. 34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42543B" w:rsidRDefault="00DE50C8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8E62E2" w:rsidRPr="0042543B" w:rsidRDefault="008E62E2" w:rsidP="0042543B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 xml:space="preserve">wniosek o </w:t>
            </w:r>
            <w:r w:rsidR="0042543B" w:rsidRPr="0042543B">
              <w:rPr>
                <w:rFonts w:ascii="Arial" w:hAnsi="Arial" w:cs="Arial"/>
                <w:sz w:val="20"/>
                <w:szCs w:val="20"/>
              </w:rPr>
              <w:t>wydanie zezwolenia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43B" w:rsidRPr="0042543B" w:rsidRDefault="0042543B" w:rsidP="0042543B">
            <w:pPr>
              <w:numPr>
                <w:ilvl w:val="0"/>
                <w:numId w:val="31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 xml:space="preserve">Oświadczenie, że uprawa maku </w:t>
            </w:r>
            <w:proofErr w:type="spellStart"/>
            <w:r w:rsidRPr="0042543B">
              <w:rPr>
                <w:rFonts w:ascii="Arial" w:hAnsi="Arial" w:cs="Arial"/>
                <w:sz w:val="20"/>
                <w:szCs w:val="20"/>
              </w:rPr>
              <w:t>niskomorfinowego</w:t>
            </w:r>
            <w:proofErr w:type="spellEnd"/>
            <w:r w:rsidRPr="0042543B">
              <w:rPr>
                <w:rFonts w:ascii="Arial" w:hAnsi="Arial" w:cs="Arial"/>
                <w:sz w:val="20"/>
                <w:szCs w:val="20"/>
              </w:rPr>
              <w:t xml:space="preserve"> będzie prowadzona wyłącznie na cele spożywcze i nasiennictwa</w:t>
            </w:r>
          </w:p>
          <w:p w:rsidR="0013337F" w:rsidRDefault="0042543B" w:rsidP="0013337F">
            <w:pPr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Oświadczenie o niekaralności</w:t>
            </w:r>
          </w:p>
          <w:p w:rsidR="0013337F" w:rsidRPr="0013337F" w:rsidRDefault="0013337F" w:rsidP="0013337F">
            <w:pPr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3337F">
              <w:rPr>
                <w:rFonts w:ascii="Arial" w:hAnsi="Arial" w:cs="Arial"/>
                <w:bCs/>
                <w:sz w:val="20"/>
                <w:szCs w:val="20"/>
              </w:rPr>
              <w:t>Oświadczenie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3337F">
              <w:rPr>
                <w:rFonts w:ascii="Arial" w:hAnsi="Arial" w:cs="Arial"/>
                <w:bCs/>
                <w:sz w:val="20"/>
                <w:szCs w:val="20"/>
              </w:rPr>
              <w:t>o dysponowaniu pomieszczeniem zabezpieczonym przed kradzieżą torebki (makówki), o którym mowa w art. 48 ust. 1 ustawy z dnia  29 lipca 2005 r. o przeciwdziałaniu narkomanii</w:t>
            </w:r>
          </w:p>
          <w:p w:rsidR="0013337F" w:rsidRPr="0013337F" w:rsidRDefault="0013337F" w:rsidP="0013337F">
            <w:pPr>
              <w:numPr>
                <w:ilvl w:val="0"/>
                <w:numId w:val="32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3337F">
              <w:rPr>
                <w:rFonts w:ascii="Arial" w:hAnsi="Arial" w:cs="Arial"/>
                <w:bCs/>
                <w:sz w:val="20"/>
                <w:szCs w:val="20"/>
              </w:rPr>
              <w:t xml:space="preserve">Zobowiązanie </w:t>
            </w:r>
          </w:p>
          <w:p w:rsidR="0013337F" w:rsidRDefault="0013337F" w:rsidP="0013337F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13337F">
              <w:rPr>
                <w:rFonts w:ascii="Arial" w:hAnsi="Arial" w:cs="Arial"/>
                <w:bCs/>
                <w:sz w:val="20"/>
                <w:szCs w:val="20"/>
              </w:rPr>
              <w:t xml:space="preserve">do przetworzenia konopi włóknistych we własnym zakresie na cele określone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:rsidR="0013337F" w:rsidRPr="0013337F" w:rsidRDefault="0013337F" w:rsidP="0013337F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</w:t>
            </w:r>
            <w:r w:rsidRPr="0013337F">
              <w:rPr>
                <w:rFonts w:ascii="Arial" w:hAnsi="Arial" w:cs="Arial"/>
                <w:bCs/>
                <w:sz w:val="20"/>
                <w:szCs w:val="20"/>
              </w:rPr>
              <w:t>w art. 45 ust. 3 ustawy z dnia  29 lipca 2005 r. o przeciwdziałaniu narkomanii</w:t>
            </w:r>
          </w:p>
          <w:p w:rsidR="0013337F" w:rsidRPr="0042543B" w:rsidRDefault="0013337F" w:rsidP="0013337F">
            <w:pPr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42543B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DE50C8" w:rsidRPr="0042543B" w:rsidRDefault="0042543B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DE50C8" w:rsidRPr="00B4334B" w:rsidTr="00612015">
        <w:trPr>
          <w:trHeight w:val="583"/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42543B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DE50C8" w:rsidRPr="0042543B" w:rsidRDefault="0042543B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w ciągu miesiąca, a w przypadku sprawy szczególnie skomplikowanej nie później niż 2 miesiące od dnia złożenia wniosku (w przypadku niemożności załatwienia sprawy w ww. terminach strona zostaje powiadomiona o nowym terminie załatwienia sprawy)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42543B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7601CA" w:rsidRPr="0042543B" w:rsidRDefault="0042543B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Opłata skarbowa 30,00 zł</w:t>
            </w:r>
          </w:p>
          <w:p w:rsidR="0042543B" w:rsidRPr="0042543B" w:rsidRDefault="0042543B" w:rsidP="0042543B">
            <w:pPr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 xml:space="preserve">             Opłata w Kasie Urzędu Gminy pokój nr 1 lub na rachunek bankowy w</w:t>
            </w:r>
          </w:p>
          <w:p w:rsidR="0042543B" w:rsidRPr="0042543B" w:rsidRDefault="0042543B" w:rsidP="0042543B">
            <w:pPr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 xml:space="preserve">             BS Niedrzwica Duża na nr:</w:t>
            </w:r>
            <w:r w:rsidRPr="0042543B">
              <w:rPr>
                <w:rFonts w:ascii="Arial" w:hAnsi="Arial" w:cs="Arial"/>
                <w:b/>
                <w:sz w:val="20"/>
                <w:szCs w:val="20"/>
              </w:rPr>
              <w:t xml:space="preserve"> 53868700092001000001300001</w:t>
            </w:r>
          </w:p>
          <w:p w:rsidR="0042543B" w:rsidRPr="0042543B" w:rsidRDefault="0042543B" w:rsidP="0042543B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42543B" w:rsidRDefault="00DE50C8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DE50C8" w:rsidRPr="0042543B" w:rsidRDefault="0042543B" w:rsidP="0042543B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Do samorządowego Kolegium Odwoławczego w Lublinie za pośrednictwem Wójta Gminy Niedrzwica Duża w terminie 14 dni od daty otrzymania decyzji.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42543B" w:rsidRDefault="00DE50C8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Uprawa maku, z wyjątkiem maku nisko morfinowego, może być prowadzona wyłącznie na potrzeby przemysłu farmaceutycznego i nasiennictwa.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Uprawa maku nisko morfinowego może być prowadzona wyłącznie na cele spożywcze i nasiennictwa.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 xml:space="preserve">Uprawa konopi włóknistych może być prowadzona wyłącznie na potrzeby </w:t>
            </w:r>
            <w:r w:rsidRPr="0042543B">
              <w:rPr>
                <w:rFonts w:ascii="Arial" w:hAnsi="Arial" w:cs="Arial"/>
                <w:sz w:val="20"/>
                <w:szCs w:val="20"/>
              </w:rPr>
              <w:lastRenderedPageBreak/>
              <w:t>przemysłu włókienniczego, chemicznego, celulozowo-papierniczego, spożywczego, kosmetycznego, farmaceutycznego, materiałów budowlanych oraz nasiennictwa.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Uprawa maku może być prowadzona na określonej powierzchni, w wyznaczonych rejonach, na podstawie zezwolenia na uprawę, przy zastosowaniu materiału siewnego kategorii elitarny albo kategorii kwalifikowany w rozumieniu przepisów o nasiennictwie oraz dodatkowo umowy kontraktacji, zawartej z podmiotem posiadającym zezwolenie wojewody na prowadzenie działalności w zakresie skupu maku.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Uprawa konopi włóknistych może być prowadzona na określonej powierzchni, w wyznaczonych rejonach, na podstawie zezwolenia na uprawę, przy zastosowaniu materiału siewnego kategorii elitarny albo kategorii kwalifikowany w rozumieniu przepisów o nasiennictwie oraz dodatkowo na podstawie umów wymienionych w art. 46 ust.2 ustawy o przeciwdziałaniu narkomanii.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Kto, wbrew przepisom ustawy, uprawia mak, z wyjątkiem maku nisko morfinowego, konopie, z wyjątkiem konopi włóknistych, lub krzew koki, podlega karze pozbawienia wolności do lat 3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Jeżeli przedmiotem ww. czynu jest uprawa mogąca dostarczyć znacznej ilości słomy makowej, liści koki, żywicy lub ziela konopi innych niż włókniste, sprawca podlega karze pozbawienia wolności od 6 miesięcy do lat 8.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Kto, wbrew przepisom ustawy, uprawia mak nisko morfinowy lub konopie włókniste, podlega karze grzywny.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Zezwolenie na uprawę maku lub konopi włóknistych wydaje wójt (burmistrz, prezydent miasta) właściwy ze względu na miejsce położenia uprawy.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Zezwolenie cofa się w razie naruszenia warunków prowadzenia działalności określonych w ustawie lub w zezwoleniu.</w:t>
            </w:r>
          </w:p>
          <w:p w:rsidR="0042543B" w:rsidRPr="0042543B" w:rsidRDefault="0042543B" w:rsidP="0042543B">
            <w:pPr>
              <w:numPr>
                <w:ilvl w:val="0"/>
                <w:numId w:val="3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543B">
              <w:rPr>
                <w:rFonts w:ascii="Arial" w:hAnsi="Arial" w:cs="Arial"/>
                <w:sz w:val="20"/>
                <w:szCs w:val="20"/>
              </w:rPr>
              <w:t>W celu uzyskania zezwolenia należy złożyć stosowny wniosek</w:t>
            </w:r>
          </w:p>
          <w:p w:rsidR="00DE50C8" w:rsidRPr="0042543B" w:rsidRDefault="00DE50C8" w:rsidP="0042543B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0C8" w:rsidRPr="0082041F" w:rsidRDefault="00DE50C8" w:rsidP="0082041F"/>
    <w:sectPr w:rsidR="00DE50C8" w:rsidRPr="0082041F" w:rsidSect="00301F0C">
      <w:headerReference w:type="default" r:id="rId8"/>
      <w:pgSz w:w="11906" w:h="16838"/>
      <w:pgMar w:top="-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B4" w:rsidRDefault="006D1EB4" w:rsidP="00DE3046">
      <w:r>
        <w:separator/>
      </w:r>
    </w:p>
  </w:endnote>
  <w:endnote w:type="continuationSeparator" w:id="0">
    <w:p w:rsidR="006D1EB4" w:rsidRDefault="006D1EB4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B4" w:rsidRDefault="006D1EB4" w:rsidP="00DE3046">
      <w:r>
        <w:separator/>
      </w:r>
    </w:p>
  </w:footnote>
  <w:footnote w:type="continuationSeparator" w:id="0">
    <w:p w:rsidR="006D1EB4" w:rsidRDefault="006D1EB4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C8" w:rsidRDefault="00DE50C8">
    <w:pPr>
      <w:pStyle w:val="Nagwek"/>
    </w:pPr>
  </w:p>
  <w:p w:rsidR="00DE50C8" w:rsidRDefault="00DE50C8">
    <w:pPr>
      <w:pStyle w:val="Nagwek"/>
    </w:pPr>
  </w:p>
  <w:p w:rsidR="00DE50C8" w:rsidRDefault="00DE50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A18"/>
    <w:multiLevelType w:val="multilevel"/>
    <w:tmpl w:val="E3DA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22552"/>
    <w:multiLevelType w:val="hybridMultilevel"/>
    <w:tmpl w:val="6FD81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4468A"/>
    <w:multiLevelType w:val="multilevel"/>
    <w:tmpl w:val="B8AC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56834"/>
    <w:multiLevelType w:val="hybridMultilevel"/>
    <w:tmpl w:val="0FE62C62"/>
    <w:lvl w:ilvl="0" w:tplc="523AD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80631"/>
    <w:multiLevelType w:val="hybridMultilevel"/>
    <w:tmpl w:val="72DA8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926D7"/>
    <w:multiLevelType w:val="hybridMultilevel"/>
    <w:tmpl w:val="5C48AF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4952D9A"/>
    <w:multiLevelType w:val="hybridMultilevel"/>
    <w:tmpl w:val="0B0ADB98"/>
    <w:lvl w:ilvl="0" w:tplc="5504E76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75EB9"/>
    <w:multiLevelType w:val="hybridMultilevel"/>
    <w:tmpl w:val="2962F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4CE54C3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EF54EC"/>
    <w:multiLevelType w:val="hybridMultilevel"/>
    <w:tmpl w:val="E5582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2B372D"/>
    <w:multiLevelType w:val="multilevel"/>
    <w:tmpl w:val="ECF2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31"/>
  </w:num>
  <w:num w:numId="4">
    <w:abstractNumId w:val="29"/>
  </w:num>
  <w:num w:numId="5">
    <w:abstractNumId w:val="16"/>
  </w:num>
  <w:num w:numId="6">
    <w:abstractNumId w:val="10"/>
  </w:num>
  <w:num w:numId="7">
    <w:abstractNumId w:val="17"/>
  </w:num>
  <w:num w:numId="8">
    <w:abstractNumId w:val="5"/>
  </w:num>
  <w:num w:numId="9">
    <w:abstractNumId w:val="3"/>
  </w:num>
  <w:num w:numId="10">
    <w:abstractNumId w:val="27"/>
  </w:num>
  <w:num w:numId="11">
    <w:abstractNumId w:val="26"/>
  </w:num>
  <w:num w:numId="12">
    <w:abstractNumId w:val="20"/>
  </w:num>
  <w:num w:numId="13">
    <w:abstractNumId w:val="9"/>
  </w:num>
  <w:num w:numId="14">
    <w:abstractNumId w:val="1"/>
  </w:num>
  <w:num w:numId="15">
    <w:abstractNumId w:val="2"/>
  </w:num>
  <w:num w:numId="16">
    <w:abstractNumId w:val="28"/>
  </w:num>
  <w:num w:numId="17">
    <w:abstractNumId w:val="25"/>
  </w:num>
  <w:num w:numId="18">
    <w:abstractNumId w:val="21"/>
  </w:num>
  <w:num w:numId="19">
    <w:abstractNumId w:val="18"/>
  </w:num>
  <w:num w:numId="20">
    <w:abstractNumId w:val="30"/>
  </w:num>
  <w:num w:numId="21">
    <w:abstractNumId w:val="11"/>
  </w:num>
  <w:num w:numId="22">
    <w:abstractNumId w:val="15"/>
  </w:num>
  <w:num w:numId="23">
    <w:abstractNumId w:val="24"/>
  </w:num>
  <w:num w:numId="24">
    <w:abstractNumId w:val="6"/>
  </w:num>
  <w:num w:numId="25">
    <w:abstractNumId w:val="22"/>
  </w:num>
  <w:num w:numId="26">
    <w:abstractNumId w:val="8"/>
  </w:num>
  <w:num w:numId="27">
    <w:abstractNumId w:val="14"/>
  </w:num>
  <w:num w:numId="28">
    <w:abstractNumId w:val="13"/>
  </w:num>
  <w:num w:numId="29">
    <w:abstractNumId w:val="12"/>
  </w:num>
  <w:num w:numId="30">
    <w:abstractNumId w:val="19"/>
  </w:num>
  <w:num w:numId="31">
    <w:abstractNumId w:val="0"/>
  </w:num>
  <w:num w:numId="32">
    <w:abstractNumId w:val="32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2DD"/>
    <w:rsid w:val="00007C6C"/>
    <w:rsid w:val="00007E61"/>
    <w:rsid w:val="0003001D"/>
    <w:rsid w:val="0003215C"/>
    <w:rsid w:val="000557DD"/>
    <w:rsid w:val="00055918"/>
    <w:rsid w:val="00075DBB"/>
    <w:rsid w:val="000866CF"/>
    <w:rsid w:val="00091A3B"/>
    <w:rsid w:val="000951E2"/>
    <w:rsid w:val="000A0181"/>
    <w:rsid w:val="000A295F"/>
    <w:rsid w:val="000A570A"/>
    <w:rsid w:val="000B0BA3"/>
    <w:rsid w:val="000B664D"/>
    <w:rsid w:val="000C04DF"/>
    <w:rsid w:val="000C1055"/>
    <w:rsid w:val="000C680E"/>
    <w:rsid w:val="000C7DD5"/>
    <w:rsid w:val="000D25BB"/>
    <w:rsid w:val="000D2CCF"/>
    <w:rsid w:val="000D4516"/>
    <w:rsid w:val="000F463F"/>
    <w:rsid w:val="00104990"/>
    <w:rsid w:val="0011436D"/>
    <w:rsid w:val="00117306"/>
    <w:rsid w:val="00123947"/>
    <w:rsid w:val="0012744A"/>
    <w:rsid w:val="00131A6C"/>
    <w:rsid w:val="0013337F"/>
    <w:rsid w:val="0015369A"/>
    <w:rsid w:val="0015526F"/>
    <w:rsid w:val="00156B85"/>
    <w:rsid w:val="00163750"/>
    <w:rsid w:val="0016745B"/>
    <w:rsid w:val="00175746"/>
    <w:rsid w:val="001853B6"/>
    <w:rsid w:val="001A48CC"/>
    <w:rsid w:val="001A4CC1"/>
    <w:rsid w:val="001B09AB"/>
    <w:rsid w:val="001B0CD1"/>
    <w:rsid w:val="001B6AB9"/>
    <w:rsid w:val="001D74FE"/>
    <w:rsid w:val="001E0EA8"/>
    <w:rsid w:val="001E168A"/>
    <w:rsid w:val="001E16FE"/>
    <w:rsid w:val="001F3F33"/>
    <w:rsid w:val="00204BBB"/>
    <w:rsid w:val="002078EC"/>
    <w:rsid w:val="00207A57"/>
    <w:rsid w:val="002167B7"/>
    <w:rsid w:val="00224494"/>
    <w:rsid w:val="0023206A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966BB"/>
    <w:rsid w:val="002A2AC4"/>
    <w:rsid w:val="002A40B5"/>
    <w:rsid w:val="002B019B"/>
    <w:rsid w:val="002B779F"/>
    <w:rsid w:val="002C084E"/>
    <w:rsid w:val="002C71D3"/>
    <w:rsid w:val="002D1550"/>
    <w:rsid w:val="002D17E3"/>
    <w:rsid w:val="002D3C52"/>
    <w:rsid w:val="002D6D24"/>
    <w:rsid w:val="002E279C"/>
    <w:rsid w:val="00301F0C"/>
    <w:rsid w:val="00306705"/>
    <w:rsid w:val="0032645D"/>
    <w:rsid w:val="003368A4"/>
    <w:rsid w:val="00341657"/>
    <w:rsid w:val="00345C68"/>
    <w:rsid w:val="00346EAE"/>
    <w:rsid w:val="00361A18"/>
    <w:rsid w:val="00374D66"/>
    <w:rsid w:val="00383220"/>
    <w:rsid w:val="00387540"/>
    <w:rsid w:val="0039472D"/>
    <w:rsid w:val="003A409F"/>
    <w:rsid w:val="003C79C9"/>
    <w:rsid w:val="003D342D"/>
    <w:rsid w:val="003D5C8B"/>
    <w:rsid w:val="003D6BE6"/>
    <w:rsid w:val="003D7959"/>
    <w:rsid w:val="003F43EF"/>
    <w:rsid w:val="004053CD"/>
    <w:rsid w:val="00422F2F"/>
    <w:rsid w:val="0042543B"/>
    <w:rsid w:val="004321E8"/>
    <w:rsid w:val="004360FA"/>
    <w:rsid w:val="004363AF"/>
    <w:rsid w:val="004411C0"/>
    <w:rsid w:val="00441271"/>
    <w:rsid w:val="0044377D"/>
    <w:rsid w:val="00443B0E"/>
    <w:rsid w:val="00446078"/>
    <w:rsid w:val="0044761E"/>
    <w:rsid w:val="00450EE5"/>
    <w:rsid w:val="00452F63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1954"/>
    <w:rsid w:val="004A5469"/>
    <w:rsid w:val="004B4C1A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3242D"/>
    <w:rsid w:val="00537D69"/>
    <w:rsid w:val="00546865"/>
    <w:rsid w:val="0055508E"/>
    <w:rsid w:val="00562D67"/>
    <w:rsid w:val="00571092"/>
    <w:rsid w:val="00576210"/>
    <w:rsid w:val="005815D0"/>
    <w:rsid w:val="005844AF"/>
    <w:rsid w:val="00594ECE"/>
    <w:rsid w:val="005A3269"/>
    <w:rsid w:val="005B658A"/>
    <w:rsid w:val="005C01EC"/>
    <w:rsid w:val="005C52DC"/>
    <w:rsid w:val="005E3E6B"/>
    <w:rsid w:val="005E46E3"/>
    <w:rsid w:val="005E47FD"/>
    <w:rsid w:val="0060718E"/>
    <w:rsid w:val="00612015"/>
    <w:rsid w:val="00632808"/>
    <w:rsid w:val="00650592"/>
    <w:rsid w:val="00651498"/>
    <w:rsid w:val="00686ADE"/>
    <w:rsid w:val="00693C27"/>
    <w:rsid w:val="0069610E"/>
    <w:rsid w:val="006B6EEF"/>
    <w:rsid w:val="006B770D"/>
    <w:rsid w:val="006C67C0"/>
    <w:rsid w:val="006D1EB4"/>
    <w:rsid w:val="006D45D7"/>
    <w:rsid w:val="006D5B47"/>
    <w:rsid w:val="006E059B"/>
    <w:rsid w:val="006E1C4E"/>
    <w:rsid w:val="006E7169"/>
    <w:rsid w:val="006F0828"/>
    <w:rsid w:val="006F298E"/>
    <w:rsid w:val="006F39BC"/>
    <w:rsid w:val="006F3EFC"/>
    <w:rsid w:val="006F6609"/>
    <w:rsid w:val="00711B51"/>
    <w:rsid w:val="00712F51"/>
    <w:rsid w:val="00722BDA"/>
    <w:rsid w:val="00724B38"/>
    <w:rsid w:val="00724E91"/>
    <w:rsid w:val="00731FC6"/>
    <w:rsid w:val="00732BD9"/>
    <w:rsid w:val="00733E6C"/>
    <w:rsid w:val="0073727D"/>
    <w:rsid w:val="00746A4C"/>
    <w:rsid w:val="007601CA"/>
    <w:rsid w:val="00796340"/>
    <w:rsid w:val="007A25C5"/>
    <w:rsid w:val="007A3A03"/>
    <w:rsid w:val="007A55A4"/>
    <w:rsid w:val="007A59AE"/>
    <w:rsid w:val="007B737C"/>
    <w:rsid w:val="007C3BD5"/>
    <w:rsid w:val="007C7818"/>
    <w:rsid w:val="007D304A"/>
    <w:rsid w:val="007E79A4"/>
    <w:rsid w:val="007F10FA"/>
    <w:rsid w:val="007F2A13"/>
    <w:rsid w:val="007F5524"/>
    <w:rsid w:val="00800579"/>
    <w:rsid w:val="00803B59"/>
    <w:rsid w:val="0081735B"/>
    <w:rsid w:val="0082041F"/>
    <w:rsid w:val="00833665"/>
    <w:rsid w:val="00842408"/>
    <w:rsid w:val="00844261"/>
    <w:rsid w:val="00845712"/>
    <w:rsid w:val="00847851"/>
    <w:rsid w:val="00853200"/>
    <w:rsid w:val="00861D23"/>
    <w:rsid w:val="00875CB0"/>
    <w:rsid w:val="00886B25"/>
    <w:rsid w:val="008A1374"/>
    <w:rsid w:val="008B0E90"/>
    <w:rsid w:val="008B11EC"/>
    <w:rsid w:val="008B7432"/>
    <w:rsid w:val="008E62E2"/>
    <w:rsid w:val="008F3CB0"/>
    <w:rsid w:val="008F6267"/>
    <w:rsid w:val="0090510C"/>
    <w:rsid w:val="009122F2"/>
    <w:rsid w:val="00915030"/>
    <w:rsid w:val="009171AC"/>
    <w:rsid w:val="00921336"/>
    <w:rsid w:val="00922D92"/>
    <w:rsid w:val="009338C7"/>
    <w:rsid w:val="00935824"/>
    <w:rsid w:val="00951F77"/>
    <w:rsid w:val="009522F8"/>
    <w:rsid w:val="009537A1"/>
    <w:rsid w:val="009604DA"/>
    <w:rsid w:val="00971A15"/>
    <w:rsid w:val="0097358B"/>
    <w:rsid w:val="00984806"/>
    <w:rsid w:val="00985477"/>
    <w:rsid w:val="00990D95"/>
    <w:rsid w:val="009C72A5"/>
    <w:rsid w:val="009D6AF6"/>
    <w:rsid w:val="009F2DEE"/>
    <w:rsid w:val="00A016DA"/>
    <w:rsid w:val="00A031D2"/>
    <w:rsid w:val="00A05858"/>
    <w:rsid w:val="00A106F7"/>
    <w:rsid w:val="00A20D2C"/>
    <w:rsid w:val="00A6549A"/>
    <w:rsid w:val="00A72C5D"/>
    <w:rsid w:val="00A75BB9"/>
    <w:rsid w:val="00A75D0F"/>
    <w:rsid w:val="00A9644F"/>
    <w:rsid w:val="00AC21E9"/>
    <w:rsid w:val="00AE0D0B"/>
    <w:rsid w:val="00AF300F"/>
    <w:rsid w:val="00B018D8"/>
    <w:rsid w:val="00B31016"/>
    <w:rsid w:val="00B4334B"/>
    <w:rsid w:val="00B450B6"/>
    <w:rsid w:val="00B46522"/>
    <w:rsid w:val="00B46D34"/>
    <w:rsid w:val="00B470E1"/>
    <w:rsid w:val="00B53D0C"/>
    <w:rsid w:val="00B66352"/>
    <w:rsid w:val="00B83D32"/>
    <w:rsid w:val="00B94203"/>
    <w:rsid w:val="00BA416C"/>
    <w:rsid w:val="00BA42F6"/>
    <w:rsid w:val="00BB00A5"/>
    <w:rsid w:val="00BB1A60"/>
    <w:rsid w:val="00BB21D6"/>
    <w:rsid w:val="00BB3B91"/>
    <w:rsid w:val="00BC6D21"/>
    <w:rsid w:val="00BC6DA9"/>
    <w:rsid w:val="00BD6D07"/>
    <w:rsid w:val="00BE045C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726F5"/>
    <w:rsid w:val="00C80EF1"/>
    <w:rsid w:val="00C844DF"/>
    <w:rsid w:val="00C9463A"/>
    <w:rsid w:val="00CB3D9D"/>
    <w:rsid w:val="00CB6FA5"/>
    <w:rsid w:val="00CC5346"/>
    <w:rsid w:val="00CD52C5"/>
    <w:rsid w:val="00CD53D3"/>
    <w:rsid w:val="00CE3B2B"/>
    <w:rsid w:val="00CF05C7"/>
    <w:rsid w:val="00CF6F94"/>
    <w:rsid w:val="00D116AA"/>
    <w:rsid w:val="00D24A55"/>
    <w:rsid w:val="00D62555"/>
    <w:rsid w:val="00D627BC"/>
    <w:rsid w:val="00D6604C"/>
    <w:rsid w:val="00D804D8"/>
    <w:rsid w:val="00D82C1E"/>
    <w:rsid w:val="00D90938"/>
    <w:rsid w:val="00D912DD"/>
    <w:rsid w:val="00DA0225"/>
    <w:rsid w:val="00DA4676"/>
    <w:rsid w:val="00DA5122"/>
    <w:rsid w:val="00DA7D14"/>
    <w:rsid w:val="00DD1D83"/>
    <w:rsid w:val="00DE3046"/>
    <w:rsid w:val="00DE50C8"/>
    <w:rsid w:val="00DF77F0"/>
    <w:rsid w:val="00E01042"/>
    <w:rsid w:val="00E02E2A"/>
    <w:rsid w:val="00E0674E"/>
    <w:rsid w:val="00E34363"/>
    <w:rsid w:val="00E36593"/>
    <w:rsid w:val="00E4155B"/>
    <w:rsid w:val="00E446CD"/>
    <w:rsid w:val="00E54C0A"/>
    <w:rsid w:val="00E562C1"/>
    <w:rsid w:val="00E600BC"/>
    <w:rsid w:val="00E632AC"/>
    <w:rsid w:val="00E9050D"/>
    <w:rsid w:val="00EC593F"/>
    <w:rsid w:val="00ED4797"/>
    <w:rsid w:val="00EE199F"/>
    <w:rsid w:val="00EE26E5"/>
    <w:rsid w:val="00EF6FAC"/>
    <w:rsid w:val="00F05152"/>
    <w:rsid w:val="00F1161C"/>
    <w:rsid w:val="00F17DA8"/>
    <w:rsid w:val="00F20C11"/>
    <w:rsid w:val="00F21042"/>
    <w:rsid w:val="00F21424"/>
    <w:rsid w:val="00F217D0"/>
    <w:rsid w:val="00F25235"/>
    <w:rsid w:val="00F32790"/>
    <w:rsid w:val="00F36D12"/>
    <w:rsid w:val="00F40233"/>
    <w:rsid w:val="00F4187E"/>
    <w:rsid w:val="00F41E67"/>
    <w:rsid w:val="00F45EB1"/>
    <w:rsid w:val="00F705F7"/>
    <w:rsid w:val="00FA4EF3"/>
    <w:rsid w:val="00FC2FB9"/>
    <w:rsid w:val="00FC357A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912DD"/>
    <w:rPr>
      <w:rFonts w:ascii="Times New Roman" w:hAnsi="Times New Roman" w:cs="Times New Roman"/>
      <w:b/>
      <w:spacing w:val="26"/>
      <w:sz w:val="40"/>
    </w:rPr>
  </w:style>
  <w:style w:type="paragraph" w:styleId="Nagwek">
    <w:name w:val="header"/>
    <w:basedOn w:val="Normalny"/>
    <w:link w:val="NagwekZnak"/>
    <w:uiPriority w:val="99"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304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0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07A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07A5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4C6716"/>
    <w:pPr>
      <w:ind w:left="720"/>
      <w:contextualSpacing/>
    </w:pPr>
  </w:style>
  <w:style w:type="paragraph" w:styleId="Bezodstpw">
    <w:name w:val="No Spacing"/>
    <w:uiPriority w:val="99"/>
    <w:qFormat/>
    <w:rsid w:val="005815D0"/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42543B"/>
    <w:rPr>
      <w:b/>
      <w:bCs/>
    </w:rPr>
  </w:style>
  <w:style w:type="paragraph" w:customStyle="1" w:styleId="Standard">
    <w:name w:val="Standard"/>
    <w:rsid w:val="0013337F"/>
    <w:pPr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4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540</Words>
  <Characters>3240</Characters>
  <Application>Microsoft Office Word</Application>
  <DocSecurity>0</DocSecurity>
  <Lines>27</Lines>
  <Paragraphs>7</Paragraphs>
  <ScaleCrop>false</ScaleCrop>
  <Company>Urząd Gminy Niedrzwica Duża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DariuszSzymanski</cp:lastModifiedBy>
  <cp:revision>28</cp:revision>
  <cp:lastPrinted>2020-02-14T08:08:00Z</cp:lastPrinted>
  <dcterms:created xsi:type="dcterms:W3CDTF">2012-01-02T11:03:00Z</dcterms:created>
  <dcterms:modified xsi:type="dcterms:W3CDTF">2020-02-25T13:47:00Z</dcterms:modified>
</cp:coreProperties>
</file>